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60" w:rsidRPr="00D74CE4" w:rsidRDefault="00A65460" w:rsidP="00086DBB">
      <w:pPr>
        <w:tabs>
          <w:tab w:val="left" w:pos="570"/>
        </w:tabs>
        <w:spacing w:after="0" w:line="240" w:lineRule="auto"/>
        <w:jc w:val="center"/>
        <w:rPr>
          <w:b/>
          <w:bCs/>
          <w:sz w:val="24"/>
          <w:szCs w:val="24"/>
        </w:rPr>
      </w:pPr>
      <w:r w:rsidRPr="00D74CE4">
        <w:rPr>
          <w:b/>
          <w:bCs/>
          <w:sz w:val="24"/>
          <w:szCs w:val="24"/>
        </w:rPr>
        <w:t xml:space="preserve">Аннотация к рабочей программе </w:t>
      </w:r>
    </w:p>
    <w:p w:rsidR="00A65460" w:rsidRPr="00D74CE4" w:rsidRDefault="00A65460" w:rsidP="00086DBB">
      <w:pPr>
        <w:tabs>
          <w:tab w:val="left" w:pos="570"/>
        </w:tabs>
        <w:spacing w:after="0" w:line="240" w:lineRule="auto"/>
        <w:jc w:val="center"/>
        <w:rPr>
          <w:b/>
          <w:bCs/>
          <w:sz w:val="24"/>
          <w:szCs w:val="24"/>
        </w:rPr>
      </w:pPr>
      <w:r w:rsidRPr="00D74CE4">
        <w:rPr>
          <w:b/>
          <w:bCs/>
          <w:sz w:val="24"/>
          <w:szCs w:val="24"/>
        </w:rPr>
        <w:t>«Музыка»</w:t>
      </w:r>
      <w:r>
        <w:rPr>
          <w:b/>
          <w:bCs/>
          <w:sz w:val="24"/>
          <w:szCs w:val="24"/>
        </w:rPr>
        <w:t xml:space="preserve"> д</w:t>
      </w:r>
      <w:r w:rsidRPr="00D74CE4">
        <w:rPr>
          <w:b/>
          <w:bCs/>
          <w:sz w:val="24"/>
          <w:szCs w:val="24"/>
        </w:rPr>
        <w:t xml:space="preserve">ля </w:t>
      </w:r>
      <w:r>
        <w:rPr>
          <w:b/>
          <w:bCs/>
          <w:sz w:val="24"/>
          <w:szCs w:val="24"/>
        </w:rPr>
        <w:t>5</w:t>
      </w:r>
      <w:r w:rsidRPr="00D74CE4">
        <w:rPr>
          <w:b/>
          <w:bCs/>
          <w:sz w:val="24"/>
          <w:szCs w:val="24"/>
        </w:rPr>
        <w:t xml:space="preserve"> класса</w:t>
      </w:r>
    </w:p>
    <w:tbl>
      <w:tblPr>
        <w:tblW w:w="475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8"/>
        <w:gridCol w:w="7604"/>
      </w:tblGrid>
      <w:tr w:rsidR="00A65460" w:rsidRPr="00D74CE4">
        <w:tc>
          <w:tcPr>
            <w:tcW w:w="1164" w:type="pct"/>
          </w:tcPr>
          <w:p w:rsidR="00A65460" w:rsidRPr="00D74CE4" w:rsidRDefault="00A65460" w:rsidP="003A043E">
            <w:pPr>
              <w:tabs>
                <w:tab w:val="left" w:pos="570"/>
              </w:tabs>
              <w:spacing w:after="0" w:line="240" w:lineRule="auto"/>
              <w:jc w:val="both"/>
              <w:rPr>
                <w:sz w:val="24"/>
                <w:szCs w:val="24"/>
              </w:rPr>
            </w:pPr>
            <w:r w:rsidRPr="00D74CE4">
              <w:rPr>
                <w:sz w:val="24"/>
                <w:szCs w:val="24"/>
              </w:rPr>
              <w:t xml:space="preserve">Предмет </w:t>
            </w:r>
          </w:p>
        </w:tc>
        <w:tc>
          <w:tcPr>
            <w:tcW w:w="3836" w:type="pct"/>
          </w:tcPr>
          <w:p w:rsidR="00A65460" w:rsidRPr="00D74CE4" w:rsidRDefault="00A65460" w:rsidP="003A043E">
            <w:pPr>
              <w:tabs>
                <w:tab w:val="left" w:pos="570"/>
              </w:tabs>
              <w:spacing w:after="0" w:line="240" w:lineRule="auto"/>
              <w:jc w:val="both"/>
              <w:rPr>
                <w:sz w:val="24"/>
                <w:szCs w:val="24"/>
              </w:rPr>
            </w:pPr>
            <w:r w:rsidRPr="00D74CE4">
              <w:rPr>
                <w:sz w:val="24"/>
                <w:szCs w:val="24"/>
              </w:rPr>
              <w:t>Музыка</w:t>
            </w:r>
          </w:p>
        </w:tc>
      </w:tr>
      <w:tr w:rsidR="00A65460" w:rsidRPr="00D74CE4">
        <w:tc>
          <w:tcPr>
            <w:tcW w:w="1164" w:type="pct"/>
          </w:tcPr>
          <w:p w:rsidR="00A65460" w:rsidRPr="00D74CE4" w:rsidRDefault="00A65460" w:rsidP="003A043E">
            <w:pPr>
              <w:tabs>
                <w:tab w:val="left" w:pos="570"/>
              </w:tabs>
              <w:spacing w:after="0" w:line="240" w:lineRule="auto"/>
              <w:jc w:val="both"/>
              <w:rPr>
                <w:sz w:val="24"/>
                <w:szCs w:val="24"/>
              </w:rPr>
            </w:pPr>
            <w:r w:rsidRPr="00D74CE4">
              <w:rPr>
                <w:sz w:val="24"/>
                <w:szCs w:val="24"/>
              </w:rPr>
              <w:t>Класс</w:t>
            </w:r>
          </w:p>
        </w:tc>
        <w:tc>
          <w:tcPr>
            <w:tcW w:w="3836" w:type="pct"/>
          </w:tcPr>
          <w:p w:rsidR="00A65460" w:rsidRPr="00D74CE4" w:rsidRDefault="00A65460" w:rsidP="003A043E">
            <w:pPr>
              <w:tabs>
                <w:tab w:val="left" w:pos="570"/>
              </w:tabs>
              <w:spacing w:after="0" w:line="240" w:lineRule="auto"/>
              <w:jc w:val="both"/>
              <w:rPr>
                <w:sz w:val="24"/>
                <w:szCs w:val="24"/>
              </w:rPr>
            </w:pPr>
            <w:r w:rsidRPr="00D74CE4">
              <w:rPr>
                <w:sz w:val="24"/>
                <w:szCs w:val="24"/>
              </w:rPr>
              <w:t xml:space="preserve">5 </w:t>
            </w:r>
          </w:p>
        </w:tc>
      </w:tr>
      <w:tr w:rsidR="00A65460" w:rsidRPr="00D74CE4">
        <w:tc>
          <w:tcPr>
            <w:tcW w:w="1164" w:type="pct"/>
          </w:tcPr>
          <w:p w:rsidR="00A65460" w:rsidRPr="00D74CE4" w:rsidRDefault="00A65460" w:rsidP="003A043E">
            <w:pPr>
              <w:tabs>
                <w:tab w:val="left" w:pos="570"/>
              </w:tabs>
              <w:spacing w:after="0" w:line="240" w:lineRule="auto"/>
              <w:jc w:val="both"/>
              <w:rPr>
                <w:sz w:val="24"/>
                <w:szCs w:val="24"/>
              </w:rPr>
            </w:pPr>
            <w:r w:rsidRPr="00D74CE4">
              <w:rPr>
                <w:sz w:val="24"/>
                <w:szCs w:val="24"/>
              </w:rPr>
              <w:t>Нормативные документы</w:t>
            </w:r>
          </w:p>
        </w:tc>
        <w:tc>
          <w:tcPr>
            <w:tcW w:w="3836" w:type="pct"/>
          </w:tcPr>
          <w:p w:rsidR="00A65460" w:rsidRPr="00D74CE4" w:rsidRDefault="00A65460" w:rsidP="008E613B">
            <w:pPr>
              <w:numPr>
                <w:ilvl w:val="0"/>
                <w:numId w:val="1"/>
              </w:numPr>
              <w:spacing w:after="0" w:line="240" w:lineRule="auto"/>
              <w:ind w:left="459"/>
              <w:jc w:val="both"/>
              <w:rPr>
                <w:sz w:val="24"/>
                <w:szCs w:val="24"/>
              </w:rPr>
            </w:pPr>
            <w: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31.05.2021 №287</w:t>
            </w:r>
            <w:r w:rsidRPr="00D74CE4">
              <w:rPr>
                <w:sz w:val="24"/>
                <w:szCs w:val="24"/>
              </w:rPr>
              <w:t xml:space="preserve">Основная образовательная программа основноо общего образования МОУ Новобелоярской СШ </w:t>
            </w:r>
          </w:p>
          <w:p w:rsidR="00A65460" w:rsidRPr="00D74CE4" w:rsidRDefault="00A65460" w:rsidP="008E613B">
            <w:pPr>
              <w:numPr>
                <w:ilvl w:val="0"/>
                <w:numId w:val="1"/>
              </w:numPr>
              <w:spacing w:after="0" w:line="240" w:lineRule="auto"/>
              <w:ind w:left="459"/>
              <w:jc w:val="both"/>
              <w:rPr>
                <w:sz w:val="24"/>
                <w:szCs w:val="24"/>
              </w:rPr>
            </w:pPr>
            <w:r w:rsidRPr="00D74CE4">
              <w:rPr>
                <w:sz w:val="24"/>
                <w:szCs w:val="24"/>
              </w:rPr>
              <w:t>Учебный плана МОУ Новобелоярской СШ</w:t>
            </w:r>
          </w:p>
        </w:tc>
      </w:tr>
      <w:tr w:rsidR="00A65460" w:rsidRPr="00D74CE4">
        <w:tc>
          <w:tcPr>
            <w:tcW w:w="1164" w:type="pct"/>
          </w:tcPr>
          <w:p w:rsidR="00A65460" w:rsidRPr="00D74CE4" w:rsidRDefault="00A65460" w:rsidP="003A043E">
            <w:pPr>
              <w:tabs>
                <w:tab w:val="left" w:pos="570"/>
              </w:tabs>
              <w:spacing w:after="0" w:line="240" w:lineRule="auto"/>
              <w:jc w:val="both"/>
              <w:rPr>
                <w:sz w:val="24"/>
                <w:szCs w:val="24"/>
              </w:rPr>
            </w:pPr>
            <w:r w:rsidRPr="00D74CE4">
              <w:rPr>
                <w:sz w:val="24"/>
                <w:szCs w:val="24"/>
              </w:rPr>
              <w:t>Учебно-методический комплекс</w:t>
            </w:r>
          </w:p>
        </w:tc>
        <w:tc>
          <w:tcPr>
            <w:tcW w:w="3836" w:type="pct"/>
          </w:tcPr>
          <w:p w:rsidR="00A65460" w:rsidRPr="00D74CE4" w:rsidRDefault="00A65460" w:rsidP="00DC0F24">
            <w:pPr>
              <w:pStyle w:val="NoSpacing"/>
              <w:numPr>
                <w:ilvl w:val="0"/>
                <w:numId w:val="16"/>
              </w:numPr>
              <w:rPr>
                <w:rFonts w:ascii="Times New Roman" w:hAnsi="Times New Roman" w:cs="Times New Roman"/>
                <w:sz w:val="24"/>
                <w:szCs w:val="24"/>
              </w:rPr>
            </w:pPr>
            <w:r w:rsidRPr="00D74CE4">
              <w:rPr>
                <w:rFonts w:ascii="Times New Roman" w:hAnsi="Times New Roman" w:cs="Times New Roman"/>
                <w:i/>
                <w:iCs/>
                <w:sz w:val="24"/>
                <w:szCs w:val="24"/>
              </w:rPr>
              <w:t xml:space="preserve">Сергеева, Г. П. </w:t>
            </w:r>
            <w:r>
              <w:rPr>
                <w:rFonts w:ascii="Times New Roman" w:hAnsi="Times New Roman" w:cs="Times New Roman"/>
                <w:sz w:val="24"/>
                <w:szCs w:val="24"/>
              </w:rPr>
              <w:t xml:space="preserve">Музыка. 5 класс </w:t>
            </w:r>
            <w:r w:rsidRPr="00D74CE4">
              <w:rPr>
                <w:rFonts w:ascii="Times New Roman" w:hAnsi="Times New Roman" w:cs="Times New Roman"/>
                <w:sz w:val="24"/>
                <w:szCs w:val="24"/>
              </w:rPr>
              <w:t>: учеб. для общеобразоват. учреждений / Г. П. Сергеева, Е. Д. Критская. - М.: Просвещение, 20</w:t>
            </w:r>
            <w:r>
              <w:rPr>
                <w:rFonts w:ascii="Times New Roman" w:hAnsi="Times New Roman" w:cs="Times New Roman"/>
                <w:sz w:val="24"/>
                <w:szCs w:val="24"/>
              </w:rPr>
              <w:t>21</w:t>
            </w:r>
            <w:r w:rsidRPr="00D74CE4">
              <w:rPr>
                <w:rFonts w:ascii="Times New Roman" w:hAnsi="Times New Roman" w:cs="Times New Roman"/>
                <w:sz w:val="24"/>
                <w:szCs w:val="24"/>
              </w:rPr>
              <w:t>.</w:t>
            </w:r>
          </w:p>
          <w:p w:rsidR="00A65460" w:rsidRPr="00D74CE4" w:rsidRDefault="00A65460" w:rsidP="00DC0F24">
            <w:pPr>
              <w:pStyle w:val="NoSpacing"/>
              <w:numPr>
                <w:ilvl w:val="0"/>
                <w:numId w:val="16"/>
              </w:numPr>
              <w:rPr>
                <w:rFonts w:ascii="Times New Roman" w:hAnsi="Times New Roman" w:cs="Times New Roman"/>
                <w:sz w:val="24"/>
                <w:szCs w:val="24"/>
              </w:rPr>
            </w:pPr>
            <w:r w:rsidRPr="00D74CE4">
              <w:rPr>
                <w:rFonts w:ascii="Times New Roman" w:hAnsi="Times New Roman" w:cs="Times New Roman"/>
                <w:i/>
                <w:iCs/>
                <w:sz w:val="24"/>
                <w:szCs w:val="24"/>
              </w:rPr>
              <w:t xml:space="preserve">Сергеева, Г. П. </w:t>
            </w:r>
            <w:r w:rsidRPr="00D74CE4">
              <w:rPr>
                <w:rFonts w:ascii="Times New Roman" w:hAnsi="Times New Roman" w:cs="Times New Roman"/>
                <w:sz w:val="24"/>
                <w:szCs w:val="24"/>
              </w:rPr>
              <w:t>Уроки музыки. 5-6 классы [Текст]: пособие для учителя / Г. П. Сергеева, Е. Д. Критская. - М.: Просвещение, 20</w:t>
            </w:r>
            <w:r>
              <w:rPr>
                <w:rFonts w:ascii="Times New Roman" w:hAnsi="Times New Roman" w:cs="Times New Roman"/>
                <w:sz w:val="24"/>
                <w:szCs w:val="24"/>
              </w:rPr>
              <w:t>21</w:t>
            </w:r>
            <w:r w:rsidRPr="00D74CE4">
              <w:rPr>
                <w:rFonts w:ascii="Times New Roman" w:hAnsi="Times New Roman" w:cs="Times New Roman"/>
                <w:sz w:val="24"/>
                <w:szCs w:val="24"/>
              </w:rPr>
              <w:t>.</w:t>
            </w:r>
          </w:p>
          <w:p w:rsidR="00A65460" w:rsidRPr="00D74CE4" w:rsidRDefault="00A65460" w:rsidP="00D4470A">
            <w:pPr>
              <w:pStyle w:val="NoSpacing"/>
              <w:rPr>
                <w:rFonts w:ascii="Times New Roman" w:hAnsi="Times New Roman" w:cs="Times New Roman"/>
                <w:sz w:val="24"/>
                <w:szCs w:val="24"/>
              </w:rPr>
            </w:pPr>
          </w:p>
        </w:tc>
      </w:tr>
      <w:tr w:rsidR="00A65460" w:rsidRPr="00D74CE4">
        <w:tc>
          <w:tcPr>
            <w:tcW w:w="1164" w:type="pct"/>
          </w:tcPr>
          <w:p w:rsidR="00A65460" w:rsidRPr="00D74CE4" w:rsidRDefault="00A65460" w:rsidP="003A043E">
            <w:pPr>
              <w:tabs>
                <w:tab w:val="left" w:pos="570"/>
              </w:tabs>
              <w:spacing w:after="0" w:line="240" w:lineRule="auto"/>
              <w:jc w:val="both"/>
              <w:rPr>
                <w:sz w:val="24"/>
                <w:szCs w:val="24"/>
              </w:rPr>
            </w:pPr>
            <w:r w:rsidRPr="00D74CE4">
              <w:rPr>
                <w:sz w:val="24"/>
                <w:szCs w:val="24"/>
              </w:rPr>
              <w:t>Общая характеристика предмета</w:t>
            </w:r>
          </w:p>
        </w:tc>
        <w:tc>
          <w:tcPr>
            <w:tcW w:w="3836" w:type="pct"/>
          </w:tcPr>
          <w:p w:rsidR="00A65460" w:rsidRPr="00D74CE4" w:rsidRDefault="00A65460" w:rsidP="003A043E">
            <w:pPr>
              <w:shd w:val="clear" w:color="auto" w:fill="FFFFFF"/>
              <w:spacing w:after="0" w:line="240" w:lineRule="auto"/>
              <w:ind w:left="38" w:right="14"/>
              <w:jc w:val="both"/>
              <w:rPr>
                <w:sz w:val="24"/>
                <w:szCs w:val="24"/>
              </w:rPr>
            </w:pPr>
            <w:r w:rsidRPr="00D74CE4">
              <w:rPr>
                <w:spacing w:val="-3"/>
                <w:sz w:val="24"/>
                <w:szCs w:val="24"/>
              </w:rPr>
              <w:t xml:space="preserve">Изучение музыки как вида искусства в 5 классе направлено на достижение следующей </w:t>
            </w:r>
            <w:r w:rsidRPr="00D74CE4">
              <w:rPr>
                <w:b/>
                <w:bCs/>
                <w:i/>
                <w:iCs/>
                <w:spacing w:val="-4"/>
                <w:sz w:val="24"/>
                <w:szCs w:val="24"/>
              </w:rPr>
              <w:t>цели</w:t>
            </w:r>
            <w:r w:rsidRPr="00D74CE4">
              <w:rPr>
                <w:i/>
                <w:iCs/>
                <w:spacing w:val="-4"/>
                <w:sz w:val="24"/>
                <w:szCs w:val="24"/>
              </w:rPr>
              <w:t xml:space="preserve">: </w:t>
            </w:r>
            <w:r w:rsidRPr="00D74CE4">
              <w:rPr>
                <w:spacing w:val="-4"/>
                <w:sz w:val="24"/>
                <w:szCs w:val="24"/>
              </w:rPr>
              <w:t>формирование основ духовно – нравственного  воспитания школьников через приобщение к музыкальной культуре как к важнейшему компоненту гармоничного развития личности.</w:t>
            </w:r>
          </w:p>
          <w:p w:rsidR="00A65460" w:rsidRPr="00D74CE4" w:rsidRDefault="00A65460" w:rsidP="003A043E">
            <w:pPr>
              <w:shd w:val="clear" w:color="auto" w:fill="FFFFFF"/>
              <w:spacing w:after="0" w:line="240" w:lineRule="auto"/>
              <w:ind w:left="19" w:firstLine="562"/>
              <w:jc w:val="both"/>
              <w:rPr>
                <w:sz w:val="24"/>
                <w:szCs w:val="24"/>
              </w:rPr>
            </w:pPr>
            <w:r w:rsidRPr="00D74CE4">
              <w:rPr>
                <w:spacing w:val="-5"/>
                <w:sz w:val="24"/>
                <w:szCs w:val="24"/>
              </w:rPr>
              <w:t xml:space="preserve">В программе рассматриваются разнообразные явления музыкального искусства </w:t>
            </w:r>
            <w:r w:rsidRPr="00D74CE4">
              <w:rPr>
                <w:spacing w:val="-2"/>
                <w:sz w:val="24"/>
                <w:szCs w:val="24"/>
              </w:rPr>
              <w:t xml:space="preserve">театра (оперы, балета, оперетты, мюзикла, рок-оперы), </w:t>
            </w:r>
            <w:r w:rsidRPr="00D74CE4">
              <w:rPr>
                <w:sz w:val="24"/>
                <w:szCs w:val="24"/>
              </w:rPr>
              <w:t xml:space="preserve">кино. </w:t>
            </w:r>
            <w:r w:rsidRPr="00D74CE4">
              <w:rPr>
                <w:spacing w:val="-6"/>
                <w:sz w:val="24"/>
                <w:szCs w:val="24"/>
              </w:rPr>
              <w:t>Приоритетным направлением содержания программы и УМК по-</w:t>
            </w:r>
            <w:r w:rsidRPr="00D74CE4">
              <w:rPr>
                <w:spacing w:val="-5"/>
                <w:sz w:val="24"/>
                <w:szCs w:val="24"/>
              </w:rPr>
              <w:t>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w:t>
            </w:r>
            <w:r w:rsidRPr="00D74CE4">
              <w:rPr>
                <w:spacing w:val="-5"/>
                <w:sz w:val="24"/>
                <w:szCs w:val="24"/>
              </w:rPr>
              <w:softHyphen/>
            </w:r>
            <w:r w:rsidRPr="00D74CE4">
              <w:rPr>
                <w:sz w:val="24"/>
                <w:szCs w:val="24"/>
              </w:rPr>
              <w:t>мируют у учащихся национальное самосознание.</w:t>
            </w:r>
          </w:p>
          <w:p w:rsidR="00A65460" w:rsidRPr="00D74CE4" w:rsidRDefault="00A65460" w:rsidP="003A043E">
            <w:pPr>
              <w:shd w:val="clear" w:color="auto" w:fill="FFFFFF"/>
              <w:spacing w:before="10" w:after="0" w:line="240" w:lineRule="auto"/>
              <w:ind w:right="48" w:firstLine="576"/>
              <w:jc w:val="both"/>
              <w:rPr>
                <w:spacing w:val="-5"/>
                <w:sz w:val="24"/>
                <w:szCs w:val="24"/>
              </w:rPr>
            </w:pPr>
            <w:r w:rsidRPr="00D74CE4">
              <w:rPr>
                <w:spacing w:val="-5"/>
                <w:sz w:val="24"/>
                <w:szCs w:val="24"/>
              </w:rPr>
              <w:t xml:space="preserve">Основными методическими принципами программы являются: принцип увлечённости; принцип триединства деятельности композитора – исполнителя – слушателя; принцип «тождества и контраста», сходства и различия; принцип интонационности; принцип диалога культур. </w:t>
            </w:r>
          </w:p>
          <w:p w:rsidR="00A65460" w:rsidRPr="00D74CE4" w:rsidRDefault="00A65460" w:rsidP="003A043E">
            <w:pPr>
              <w:spacing w:after="0" w:line="240" w:lineRule="auto"/>
              <w:rPr>
                <w:b/>
                <w:bCs/>
                <w:sz w:val="24"/>
                <w:szCs w:val="24"/>
              </w:rPr>
            </w:pPr>
          </w:p>
        </w:tc>
      </w:tr>
      <w:tr w:rsidR="00A65460" w:rsidRPr="00D74CE4">
        <w:tc>
          <w:tcPr>
            <w:tcW w:w="1164" w:type="pct"/>
          </w:tcPr>
          <w:p w:rsidR="00A65460" w:rsidRPr="00D74CE4" w:rsidRDefault="00A65460" w:rsidP="003A043E">
            <w:pPr>
              <w:tabs>
                <w:tab w:val="left" w:pos="570"/>
              </w:tabs>
              <w:spacing w:after="0" w:line="240" w:lineRule="auto"/>
              <w:jc w:val="both"/>
              <w:rPr>
                <w:sz w:val="24"/>
                <w:szCs w:val="24"/>
              </w:rPr>
            </w:pPr>
            <w:r w:rsidRPr="00D74CE4">
              <w:rPr>
                <w:sz w:val="24"/>
                <w:szCs w:val="24"/>
              </w:rPr>
              <w:t>Место учебного предмета в учебном плане</w:t>
            </w:r>
          </w:p>
        </w:tc>
        <w:tc>
          <w:tcPr>
            <w:tcW w:w="3836" w:type="pct"/>
          </w:tcPr>
          <w:p w:rsidR="00A65460" w:rsidRPr="00D74CE4" w:rsidRDefault="00A65460" w:rsidP="003A043E">
            <w:pPr>
              <w:spacing w:after="0" w:line="240" w:lineRule="auto"/>
              <w:ind w:firstLine="550"/>
              <w:jc w:val="both"/>
              <w:rPr>
                <w:sz w:val="24"/>
                <w:szCs w:val="24"/>
                <w:lang w:eastAsia="ru-RU"/>
              </w:rPr>
            </w:pPr>
            <w:r w:rsidRPr="00D74CE4">
              <w:rPr>
                <w:sz w:val="24"/>
                <w:szCs w:val="24"/>
                <w:lang w:eastAsia="ru-RU"/>
              </w:rPr>
              <w:t xml:space="preserve">Учебный план </w:t>
            </w:r>
            <w:r w:rsidRPr="00D74CE4">
              <w:rPr>
                <w:sz w:val="24"/>
                <w:szCs w:val="24"/>
              </w:rPr>
              <w:t>МОУ Новобелоярской СШ</w:t>
            </w:r>
            <w:r w:rsidRPr="00D74CE4">
              <w:rPr>
                <w:sz w:val="24"/>
                <w:szCs w:val="24"/>
                <w:lang w:eastAsia="ru-RU"/>
              </w:rPr>
              <w:t xml:space="preserve"> предусматривает объём учебного предмета «Музыка» в 5 классе 1 час в неделю (35 часов в год).</w:t>
            </w:r>
          </w:p>
        </w:tc>
      </w:tr>
      <w:tr w:rsidR="00A65460" w:rsidRPr="00D74CE4">
        <w:trPr>
          <w:trHeight w:val="1971"/>
        </w:trPr>
        <w:tc>
          <w:tcPr>
            <w:tcW w:w="1164" w:type="pct"/>
          </w:tcPr>
          <w:p w:rsidR="00A65460" w:rsidRPr="00D74CE4" w:rsidRDefault="00A65460" w:rsidP="003A043E">
            <w:pPr>
              <w:tabs>
                <w:tab w:val="left" w:pos="570"/>
              </w:tabs>
              <w:spacing w:after="0" w:line="240" w:lineRule="auto"/>
              <w:jc w:val="both"/>
              <w:rPr>
                <w:sz w:val="24"/>
                <w:szCs w:val="24"/>
              </w:rPr>
            </w:pPr>
            <w:r w:rsidRPr="00D74CE4">
              <w:rPr>
                <w:sz w:val="24"/>
                <w:szCs w:val="24"/>
              </w:rPr>
              <w:t>Структура программы</w:t>
            </w:r>
          </w:p>
        </w:tc>
        <w:tc>
          <w:tcPr>
            <w:tcW w:w="3836" w:type="pct"/>
          </w:tcPr>
          <w:p w:rsidR="00A65460" w:rsidRPr="00D74CE4" w:rsidRDefault="00A65460" w:rsidP="00D74CE4">
            <w:pPr>
              <w:numPr>
                <w:ilvl w:val="0"/>
                <w:numId w:val="2"/>
              </w:numPr>
              <w:spacing w:after="0"/>
              <w:ind w:left="34" w:firstLine="284"/>
              <w:rPr>
                <w:sz w:val="24"/>
                <w:szCs w:val="24"/>
              </w:rPr>
            </w:pPr>
            <w:r w:rsidRPr="00D74CE4">
              <w:rPr>
                <w:sz w:val="24"/>
                <w:szCs w:val="24"/>
              </w:rPr>
              <w:t xml:space="preserve">Личностные, метапредметные и предметные результаты освоения конкретного учебного предмета; </w:t>
            </w:r>
          </w:p>
          <w:p w:rsidR="00A65460" w:rsidRPr="00D74CE4" w:rsidRDefault="00A65460" w:rsidP="00D74CE4">
            <w:pPr>
              <w:numPr>
                <w:ilvl w:val="0"/>
                <w:numId w:val="2"/>
              </w:numPr>
              <w:spacing w:after="0"/>
              <w:ind w:left="34" w:firstLine="284"/>
              <w:rPr>
                <w:sz w:val="24"/>
                <w:szCs w:val="24"/>
              </w:rPr>
            </w:pPr>
            <w:r w:rsidRPr="00D74CE4">
              <w:rPr>
                <w:sz w:val="24"/>
                <w:szCs w:val="24"/>
              </w:rPr>
              <w:t>Содержание учебного предмета;</w:t>
            </w:r>
          </w:p>
          <w:p w:rsidR="00A65460" w:rsidRPr="00D74CE4" w:rsidRDefault="00A65460" w:rsidP="00D74CE4">
            <w:pPr>
              <w:numPr>
                <w:ilvl w:val="0"/>
                <w:numId w:val="2"/>
              </w:numPr>
              <w:spacing w:after="0"/>
              <w:ind w:left="34" w:firstLine="284"/>
              <w:rPr>
                <w:sz w:val="24"/>
                <w:szCs w:val="24"/>
              </w:rPr>
            </w:pPr>
            <w:r w:rsidRPr="00D74CE4">
              <w:rPr>
                <w:sz w:val="24"/>
                <w:szCs w:val="24"/>
              </w:rPr>
              <w:t>Тематическое планирование с определением основных видов учебной деятельности обучающихся.</w:t>
            </w:r>
          </w:p>
        </w:tc>
      </w:tr>
    </w:tbl>
    <w:p w:rsidR="00A65460" w:rsidRPr="00D74CE4" w:rsidRDefault="00A65460">
      <w:pPr>
        <w:rPr>
          <w:sz w:val="24"/>
          <w:szCs w:val="24"/>
        </w:rPr>
      </w:pPr>
    </w:p>
    <w:sectPr w:rsidR="00A65460" w:rsidRPr="00D74CE4" w:rsidSect="008E613B">
      <w:pgSz w:w="11906" w:h="16838"/>
      <w:pgMar w:top="1134" w:right="425"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0C21"/>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1">
    <w:nsid w:val="04F444D3"/>
    <w:multiLevelType w:val="hybridMultilevel"/>
    <w:tmpl w:val="6598008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76039C"/>
    <w:multiLevelType w:val="multilevel"/>
    <w:tmpl w:val="11EA7D9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CA3DE1"/>
    <w:multiLevelType w:val="multilevel"/>
    <w:tmpl w:val="82B6279E"/>
    <w:lvl w:ilvl="0">
      <w:start w:val="1"/>
      <w:numFmt w:val="decimal"/>
      <w:lvlText w:val="%1."/>
      <w:lvlJc w:val="left"/>
      <w:pPr>
        <w:tabs>
          <w:tab w:val="num" w:pos="824"/>
        </w:tabs>
        <w:ind w:left="824" w:hanging="54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166D7B83"/>
    <w:multiLevelType w:val="hybridMultilevel"/>
    <w:tmpl w:val="82B6279E"/>
    <w:lvl w:ilvl="0" w:tplc="E11ED7E6">
      <w:start w:val="1"/>
      <w:numFmt w:val="decimal"/>
      <w:lvlText w:val="%1."/>
      <w:lvlJc w:val="left"/>
      <w:pPr>
        <w:tabs>
          <w:tab w:val="num" w:pos="824"/>
        </w:tabs>
        <w:ind w:left="824" w:hanging="54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3FED34F4"/>
    <w:multiLevelType w:val="hybridMultilevel"/>
    <w:tmpl w:val="742AE1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FF4DDB"/>
    <w:multiLevelType w:val="hybridMultilevel"/>
    <w:tmpl w:val="B6CE6DF4"/>
    <w:lvl w:ilvl="0" w:tplc="D3920C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41046747"/>
    <w:multiLevelType w:val="hybridMultilevel"/>
    <w:tmpl w:val="DAC414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19D75B0"/>
    <w:multiLevelType w:val="hybridMultilevel"/>
    <w:tmpl w:val="BC602714"/>
    <w:lvl w:ilvl="0" w:tplc="04190011">
      <w:start w:val="1"/>
      <w:numFmt w:val="decimal"/>
      <w:lvlText w:val="%1)"/>
      <w:lvlJc w:val="left"/>
      <w:pPr>
        <w:ind w:left="2204" w:hanging="360"/>
      </w:pPr>
    </w:lvl>
    <w:lvl w:ilvl="1" w:tplc="04190019">
      <w:start w:val="1"/>
      <w:numFmt w:val="lowerLetter"/>
      <w:lvlText w:val="%2."/>
      <w:lvlJc w:val="left"/>
      <w:pPr>
        <w:ind w:left="-1820" w:hanging="360"/>
      </w:pPr>
    </w:lvl>
    <w:lvl w:ilvl="2" w:tplc="0419001B">
      <w:start w:val="1"/>
      <w:numFmt w:val="lowerRoman"/>
      <w:lvlText w:val="%3."/>
      <w:lvlJc w:val="right"/>
      <w:pPr>
        <w:ind w:left="-1100" w:hanging="180"/>
      </w:pPr>
    </w:lvl>
    <w:lvl w:ilvl="3" w:tplc="0419000F">
      <w:start w:val="1"/>
      <w:numFmt w:val="decimal"/>
      <w:lvlText w:val="%4."/>
      <w:lvlJc w:val="left"/>
      <w:pPr>
        <w:ind w:left="-380" w:hanging="360"/>
      </w:pPr>
    </w:lvl>
    <w:lvl w:ilvl="4" w:tplc="04190019">
      <w:start w:val="1"/>
      <w:numFmt w:val="lowerLetter"/>
      <w:lvlText w:val="%5."/>
      <w:lvlJc w:val="left"/>
      <w:pPr>
        <w:ind w:left="340" w:hanging="360"/>
      </w:pPr>
    </w:lvl>
    <w:lvl w:ilvl="5" w:tplc="0419001B">
      <w:start w:val="1"/>
      <w:numFmt w:val="lowerRoman"/>
      <w:lvlText w:val="%6."/>
      <w:lvlJc w:val="right"/>
      <w:pPr>
        <w:ind w:left="1060" w:hanging="180"/>
      </w:pPr>
    </w:lvl>
    <w:lvl w:ilvl="6" w:tplc="0419000F">
      <w:start w:val="1"/>
      <w:numFmt w:val="decimal"/>
      <w:lvlText w:val="%7."/>
      <w:lvlJc w:val="left"/>
      <w:pPr>
        <w:ind w:left="1780" w:hanging="360"/>
      </w:pPr>
    </w:lvl>
    <w:lvl w:ilvl="7" w:tplc="04190019">
      <w:start w:val="1"/>
      <w:numFmt w:val="lowerLetter"/>
      <w:lvlText w:val="%8."/>
      <w:lvlJc w:val="left"/>
      <w:pPr>
        <w:ind w:left="2500" w:hanging="360"/>
      </w:pPr>
    </w:lvl>
    <w:lvl w:ilvl="8" w:tplc="0419001B">
      <w:start w:val="1"/>
      <w:numFmt w:val="lowerRoman"/>
      <w:lvlText w:val="%9."/>
      <w:lvlJc w:val="right"/>
      <w:pPr>
        <w:ind w:left="3220" w:hanging="180"/>
      </w:pPr>
    </w:lvl>
  </w:abstractNum>
  <w:abstractNum w:abstractNumId="9">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11">
    <w:nsid w:val="55EF79AB"/>
    <w:multiLevelType w:val="hybridMultilevel"/>
    <w:tmpl w:val="63BA3E84"/>
    <w:lvl w:ilvl="0" w:tplc="B66CD63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2FD58E0"/>
    <w:multiLevelType w:val="hybridMultilevel"/>
    <w:tmpl w:val="23889510"/>
    <w:lvl w:ilvl="0" w:tplc="2F5E863C">
      <w:start w:val="4"/>
      <w:numFmt w:val="decimal"/>
      <w:lvlText w:val="%1."/>
      <w:lvlJc w:val="left"/>
      <w:pPr>
        <w:ind w:left="1840" w:hanging="360"/>
      </w:pPr>
      <w:rPr>
        <w:rFonts w:hint="default"/>
      </w:rPr>
    </w:lvl>
    <w:lvl w:ilvl="1" w:tplc="04190019">
      <w:start w:val="1"/>
      <w:numFmt w:val="lowerLetter"/>
      <w:lvlText w:val="%2."/>
      <w:lvlJc w:val="left"/>
      <w:pPr>
        <w:ind w:left="2560" w:hanging="360"/>
      </w:pPr>
    </w:lvl>
    <w:lvl w:ilvl="2" w:tplc="0419001B">
      <w:start w:val="1"/>
      <w:numFmt w:val="lowerRoman"/>
      <w:lvlText w:val="%3."/>
      <w:lvlJc w:val="right"/>
      <w:pPr>
        <w:ind w:left="3280" w:hanging="180"/>
      </w:pPr>
    </w:lvl>
    <w:lvl w:ilvl="3" w:tplc="0419000F">
      <w:start w:val="1"/>
      <w:numFmt w:val="decimal"/>
      <w:lvlText w:val="%4."/>
      <w:lvlJc w:val="left"/>
      <w:pPr>
        <w:ind w:left="4000" w:hanging="360"/>
      </w:pPr>
    </w:lvl>
    <w:lvl w:ilvl="4" w:tplc="04190019">
      <w:start w:val="1"/>
      <w:numFmt w:val="lowerLetter"/>
      <w:lvlText w:val="%5."/>
      <w:lvlJc w:val="left"/>
      <w:pPr>
        <w:ind w:left="4720" w:hanging="360"/>
      </w:pPr>
    </w:lvl>
    <w:lvl w:ilvl="5" w:tplc="0419001B">
      <w:start w:val="1"/>
      <w:numFmt w:val="lowerRoman"/>
      <w:lvlText w:val="%6."/>
      <w:lvlJc w:val="right"/>
      <w:pPr>
        <w:ind w:left="5440" w:hanging="180"/>
      </w:pPr>
    </w:lvl>
    <w:lvl w:ilvl="6" w:tplc="0419000F">
      <w:start w:val="1"/>
      <w:numFmt w:val="decimal"/>
      <w:lvlText w:val="%7."/>
      <w:lvlJc w:val="left"/>
      <w:pPr>
        <w:ind w:left="6160" w:hanging="360"/>
      </w:pPr>
    </w:lvl>
    <w:lvl w:ilvl="7" w:tplc="04190019">
      <w:start w:val="1"/>
      <w:numFmt w:val="lowerLetter"/>
      <w:lvlText w:val="%8."/>
      <w:lvlJc w:val="left"/>
      <w:pPr>
        <w:ind w:left="6880" w:hanging="360"/>
      </w:pPr>
    </w:lvl>
    <w:lvl w:ilvl="8" w:tplc="0419001B">
      <w:start w:val="1"/>
      <w:numFmt w:val="lowerRoman"/>
      <w:lvlText w:val="%9."/>
      <w:lvlJc w:val="right"/>
      <w:pPr>
        <w:ind w:left="7600" w:hanging="180"/>
      </w:pPr>
    </w:lvl>
  </w:abstractNum>
  <w:abstractNum w:abstractNumId="13">
    <w:nsid w:val="655C3498"/>
    <w:multiLevelType w:val="hybridMultilevel"/>
    <w:tmpl w:val="58A8C1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8C3E1E"/>
    <w:multiLevelType w:val="hybridMultilevel"/>
    <w:tmpl w:val="91ACDB94"/>
    <w:lvl w:ilvl="0" w:tplc="2848E0D2">
      <w:start w:val="3"/>
      <w:numFmt w:val="decimal"/>
      <w:lvlText w:val="%1."/>
      <w:lvlJc w:val="left"/>
      <w:pPr>
        <w:ind w:left="1480" w:hanging="360"/>
      </w:pPr>
      <w:rPr>
        <w:rFonts w:hint="default"/>
      </w:rPr>
    </w:lvl>
    <w:lvl w:ilvl="1" w:tplc="04190019">
      <w:start w:val="1"/>
      <w:numFmt w:val="lowerLetter"/>
      <w:lvlText w:val="%2."/>
      <w:lvlJc w:val="left"/>
      <w:pPr>
        <w:ind w:left="2200" w:hanging="360"/>
      </w:pPr>
    </w:lvl>
    <w:lvl w:ilvl="2" w:tplc="0419001B">
      <w:start w:val="1"/>
      <w:numFmt w:val="lowerRoman"/>
      <w:lvlText w:val="%3."/>
      <w:lvlJc w:val="right"/>
      <w:pPr>
        <w:ind w:left="2920" w:hanging="180"/>
      </w:pPr>
    </w:lvl>
    <w:lvl w:ilvl="3" w:tplc="0419000F">
      <w:start w:val="1"/>
      <w:numFmt w:val="decimal"/>
      <w:lvlText w:val="%4."/>
      <w:lvlJc w:val="left"/>
      <w:pPr>
        <w:ind w:left="3640" w:hanging="360"/>
      </w:pPr>
    </w:lvl>
    <w:lvl w:ilvl="4" w:tplc="04190019">
      <w:start w:val="1"/>
      <w:numFmt w:val="lowerLetter"/>
      <w:lvlText w:val="%5."/>
      <w:lvlJc w:val="left"/>
      <w:pPr>
        <w:ind w:left="4360" w:hanging="360"/>
      </w:pPr>
    </w:lvl>
    <w:lvl w:ilvl="5" w:tplc="0419001B">
      <w:start w:val="1"/>
      <w:numFmt w:val="lowerRoman"/>
      <w:lvlText w:val="%6."/>
      <w:lvlJc w:val="right"/>
      <w:pPr>
        <w:ind w:left="5080" w:hanging="180"/>
      </w:pPr>
    </w:lvl>
    <w:lvl w:ilvl="6" w:tplc="0419000F">
      <w:start w:val="1"/>
      <w:numFmt w:val="decimal"/>
      <w:lvlText w:val="%7."/>
      <w:lvlJc w:val="left"/>
      <w:pPr>
        <w:ind w:left="5800" w:hanging="360"/>
      </w:pPr>
    </w:lvl>
    <w:lvl w:ilvl="7" w:tplc="04190019">
      <w:start w:val="1"/>
      <w:numFmt w:val="lowerLetter"/>
      <w:lvlText w:val="%8."/>
      <w:lvlJc w:val="left"/>
      <w:pPr>
        <w:ind w:left="6520" w:hanging="360"/>
      </w:pPr>
    </w:lvl>
    <w:lvl w:ilvl="8" w:tplc="0419001B">
      <w:start w:val="1"/>
      <w:numFmt w:val="lowerRoman"/>
      <w:lvlText w:val="%9."/>
      <w:lvlJc w:val="right"/>
      <w:pPr>
        <w:ind w:left="7240" w:hanging="180"/>
      </w:pPr>
    </w:lvl>
  </w:abstractNum>
  <w:abstractNum w:abstractNumId="15">
    <w:nsid w:val="71C30A84"/>
    <w:multiLevelType w:val="multilevel"/>
    <w:tmpl w:val="3F5E6F1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num>
  <w:num w:numId="3">
    <w:abstractNumId w:val="0"/>
  </w:num>
  <w:num w:numId="4">
    <w:abstractNumId w:val="14"/>
  </w:num>
  <w:num w:numId="5">
    <w:abstractNumId w:val="12"/>
  </w:num>
  <w:num w:numId="6">
    <w:abstractNumId w:val="11"/>
  </w:num>
  <w:num w:numId="7">
    <w:abstractNumId w:val="8"/>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7"/>
  </w:num>
  <w:num w:numId="14">
    <w:abstractNumId w:val="4"/>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30E"/>
    <w:rsid w:val="00040D8A"/>
    <w:rsid w:val="00041AC6"/>
    <w:rsid w:val="00084C86"/>
    <w:rsid w:val="00086DBB"/>
    <w:rsid w:val="000A3901"/>
    <w:rsid w:val="00106ED4"/>
    <w:rsid w:val="00193B03"/>
    <w:rsid w:val="00201255"/>
    <w:rsid w:val="00225C5A"/>
    <w:rsid w:val="0024542A"/>
    <w:rsid w:val="002A1D12"/>
    <w:rsid w:val="002D356E"/>
    <w:rsid w:val="002E6E6C"/>
    <w:rsid w:val="00325981"/>
    <w:rsid w:val="0034108D"/>
    <w:rsid w:val="003A043E"/>
    <w:rsid w:val="00426D87"/>
    <w:rsid w:val="0045712B"/>
    <w:rsid w:val="00476C10"/>
    <w:rsid w:val="004A6D44"/>
    <w:rsid w:val="004A7B62"/>
    <w:rsid w:val="004B79B8"/>
    <w:rsid w:val="004E68BC"/>
    <w:rsid w:val="00501D3D"/>
    <w:rsid w:val="005D1945"/>
    <w:rsid w:val="0061104F"/>
    <w:rsid w:val="00665D0A"/>
    <w:rsid w:val="006C46E1"/>
    <w:rsid w:val="006E4007"/>
    <w:rsid w:val="0076748C"/>
    <w:rsid w:val="007735CA"/>
    <w:rsid w:val="007838BD"/>
    <w:rsid w:val="007D38AF"/>
    <w:rsid w:val="00822B07"/>
    <w:rsid w:val="00862D3C"/>
    <w:rsid w:val="00865EFE"/>
    <w:rsid w:val="008E613B"/>
    <w:rsid w:val="00982F94"/>
    <w:rsid w:val="0099369C"/>
    <w:rsid w:val="009A50F4"/>
    <w:rsid w:val="009B74EF"/>
    <w:rsid w:val="00A05C47"/>
    <w:rsid w:val="00A42176"/>
    <w:rsid w:val="00A65460"/>
    <w:rsid w:val="00A71AE9"/>
    <w:rsid w:val="00A95242"/>
    <w:rsid w:val="00AB5F62"/>
    <w:rsid w:val="00BD158C"/>
    <w:rsid w:val="00BE5CDE"/>
    <w:rsid w:val="00C2630E"/>
    <w:rsid w:val="00CC766A"/>
    <w:rsid w:val="00D06474"/>
    <w:rsid w:val="00D30949"/>
    <w:rsid w:val="00D4470A"/>
    <w:rsid w:val="00D55CE8"/>
    <w:rsid w:val="00D74CE4"/>
    <w:rsid w:val="00D96FE1"/>
    <w:rsid w:val="00DC0F24"/>
    <w:rsid w:val="00DF1AFC"/>
    <w:rsid w:val="00E02F4B"/>
    <w:rsid w:val="00E2030C"/>
    <w:rsid w:val="00E25EDE"/>
    <w:rsid w:val="00E57684"/>
    <w:rsid w:val="00EE3C2F"/>
    <w:rsid w:val="00F26E1F"/>
    <w:rsid w:val="00F61401"/>
    <w:rsid w:val="00FA1763"/>
    <w:rsid w:val="00FE63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76"/>
    <w:pPr>
      <w:spacing w:after="200" w:line="276" w:lineRule="auto"/>
    </w:pPr>
    <w:rPr>
      <w:lang w:eastAsia="en-US"/>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421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5"/>
    <w:uiPriority w:val="99"/>
    <w:locked/>
    <w:rsid w:val="00A42176"/>
    <w:rPr>
      <w:shd w:val="clear" w:color="auto" w:fill="FFFFFF"/>
    </w:rPr>
  </w:style>
  <w:style w:type="paragraph" w:customStyle="1" w:styleId="5">
    <w:name w:val="Основной текст5"/>
    <w:basedOn w:val="Normal"/>
    <w:link w:val="a0"/>
    <w:uiPriority w:val="99"/>
    <w:rsid w:val="00A42176"/>
    <w:pPr>
      <w:widowControl w:val="0"/>
      <w:shd w:val="clear" w:color="auto" w:fill="FFFFFF"/>
      <w:spacing w:after="0" w:line="240" w:lineRule="atLeast"/>
      <w:ind w:hanging="120"/>
    </w:pPr>
    <w:rPr>
      <w:sz w:val="20"/>
      <w:szCs w:val="20"/>
      <w:lang w:eastAsia="ru-RU"/>
    </w:rPr>
  </w:style>
  <w:style w:type="paragraph" w:styleId="ListParagraph">
    <w:name w:val="List Paragraph"/>
    <w:basedOn w:val="Normal"/>
    <w:uiPriority w:val="99"/>
    <w:qFormat/>
    <w:rsid w:val="00A42176"/>
    <w:pPr>
      <w:ind w:left="720"/>
    </w:pPr>
  </w:style>
  <w:style w:type="paragraph" w:styleId="NormalWeb">
    <w:name w:val="Normal (Web)"/>
    <w:basedOn w:val="Normal"/>
    <w:uiPriority w:val="99"/>
    <w:rsid w:val="00862D3C"/>
    <w:pPr>
      <w:spacing w:before="100" w:beforeAutospacing="1" w:after="115" w:line="240" w:lineRule="auto"/>
    </w:pPr>
    <w:rPr>
      <w:color w:val="000000"/>
      <w:sz w:val="24"/>
      <w:szCs w:val="24"/>
      <w:lang w:eastAsia="ru-RU"/>
    </w:rPr>
  </w:style>
  <w:style w:type="paragraph" w:customStyle="1" w:styleId="21">
    <w:name w:val="21"/>
    <w:basedOn w:val="Normal"/>
    <w:uiPriority w:val="99"/>
    <w:rsid w:val="0045712B"/>
    <w:pPr>
      <w:spacing w:after="0" w:line="240" w:lineRule="auto"/>
    </w:pPr>
    <w:rPr>
      <w:sz w:val="20"/>
      <w:szCs w:val="20"/>
      <w:lang w:eastAsia="ru-RU"/>
    </w:rPr>
  </w:style>
  <w:style w:type="paragraph" w:customStyle="1" w:styleId="3">
    <w:name w:val="Основной текст3"/>
    <w:basedOn w:val="Normal"/>
    <w:uiPriority w:val="99"/>
    <w:rsid w:val="0045712B"/>
    <w:pPr>
      <w:widowControl w:val="0"/>
      <w:shd w:val="clear" w:color="auto" w:fill="FFFFFF"/>
      <w:spacing w:after="0" w:line="274" w:lineRule="exact"/>
      <w:jc w:val="both"/>
    </w:pPr>
  </w:style>
  <w:style w:type="paragraph" w:styleId="NoSpacing">
    <w:name w:val="No Spacing"/>
    <w:uiPriority w:val="99"/>
    <w:qFormat/>
    <w:rsid w:val="007735CA"/>
    <w:rPr>
      <w:rFonts w:ascii="Calibri" w:hAnsi="Calibri" w:cs="Calibri"/>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822B07"/>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86217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1</Pages>
  <Words>302</Words>
  <Characters>1725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Павловна</dc:creator>
  <cp:keywords/>
  <dc:description/>
  <cp:lastModifiedBy>Елена</cp:lastModifiedBy>
  <cp:revision>28</cp:revision>
  <dcterms:created xsi:type="dcterms:W3CDTF">2016-02-20T16:48:00Z</dcterms:created>
  <dcterms:modified xsi:type="dcterms:W3CDTF">2023-07-30T11:15:00Z</dcterms:modified>
</cp:coreProperties>
</file>