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33" w:rsidRDefault="00051C33" w:rsidP="00051C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051C33" w:rsidRDefault="00051C33" w:rsidP="00051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C33" w:rsidRDefault="00051C33" w:rsidP="00051C33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p w:rsidR="00051C33" w:rsidRPr="00FB0A61" w:rsidRDefault="00051C33" w:rsidP="00051C3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051C33" w:rsidRDefault="00051C33" w:rsidP="00051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Новобелоярская средняя школа</w:t>
      </w:r>
    </w:p>
    <w:p w:rsidR="00051C33" w:rsidRDefault="00051C33" w:rsidP="00051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 Н. И. Огуречникова</w:t>
      </w:r>
    </w:p>
    <w:p w:rsidR="00051C33" w:rsidRDefault="00051C33" w:rsidP="00051C33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Ind w:w="946" w:type="dxa"/>
        <w:tblLook w:val="01E0"/>
      </w:tblPr>
      <w:tblGrid>
        <w:gridCol w:w="4249"/>
        <w:gridCol w:w="4560"/>
      </w:tblGrid>
      <w:tr w:rsidR="00051C33" w:rsidTr="00051C33">
        <w:trPr>
          <w:trHeight w:val="1617"/>
        </w:trPr>
        <w:tc>
          <w:tcPr>
            <w:tcW w:w="4249" w:type="dxa"/>
            <w:hideMark/>
          </w:tcPr>
          <w:p w:rsidR="00051C33" w:rsidRDefault="0005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и принято</w:t>
            </w:r>
          </w:p>
          <w:p w:rsidR="00051C33" w:rsidRDefault="0005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051C33" w:rsidRDefault="0005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29.08.2024</w:t>
            </w:r>
          </w:p>
        </w:tc>
        <w:tc>
          <w:tcPr>
            <w:tcW w:w="4560" w:type="dxa"/>
          </w:tcPr>
          <w:p w:rsidR="00051C33" w:rsidRDefault="00051C33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4"/>
              </w:rPr>
              <w:t>УТВЕРЖДАЮ</w:t>
            </w:r>
            <w:r>
              <w:rPr>
                <w:rFonts w:ascii="Times New Roman" w:hAnsi="Times New Roman" w:cs="Times New Roman"/>
                <w:spacing w:val="-4"/>
              </w:rPr>
              <w:br/>
              <w:t xml:space="preserve">директор школы        </w:t>
            </w:r>
          </w:p>
          <w:p w:rsidR="00051C33" w:rsidRDefault="00051C33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 xml:space="preserve">                             С. Г.  Жеглова   </w:t>
            </w:r>
          </w:p>
          <w:p w:rsidR="00051C33" w:rsidRDefault="00051C33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приказ </w:t>
            </w:r>
            <w:r>
              <w:rPr>
                <w:rFonts w:ascii="Times New Roman" w:hAnsi="Times New Roman" w:cs="Times New Roman"/>
                <w:spacing w:val="-4"/>
              </w:rPr>
              <w:t>от 29.08.2024 № 204</w:t>
            </w:r>
          </w:p>
          <w:p w:rsidR="00051C33" w:rsidRDefault="00051C33">
            <w:pPr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</w:p>
        </w:tc>
      </w:tr>
    </w:tbl>
    <w:p w:rsidR="00051C33" w:rsidRDefault="00051C33">
      <w:pPr>
        <w:rPr>
          <w:rFonts w:ascii="Times New Roman" w:eastAsia="Times New Roman" w:hAnsi="Times New Roman" w:cs="Times New Roman"/>
          <w:b/>
          <w:bCs/>
        </w:rPr>
      </w:pPr>
    </w:p>
    <w:p w:rsidR="00051C33" w:rsidRDefault="00051C33" w:rsidP="00051C33">
      <w:pPr>
        <w:pStyle w:val="40"/>
        <w:ind w:left="993"/>
        <w:sectPr w:rsidR="00051C33" w:rsidSect="00051C33">
          <w:pgSz w:w="11900" w:h="16840"/>
          <w:pgMar w:top="63" w:right="645" w:bottom="63" w:left="28" w:header="0" w:footer="3" w:gutter="0"/>
          <w:cols w:space="720"/>
          <w:noEndnote/>
          <w:docGrid w:linePitch="360"/>
        </w:sectPr>
      </w:pPr>
      <w:r>
        <w:t>Правила</w:t>
      </w:r>
      <w:r>
        <w:br/>
        <w:t>внутреннего распорядка воспитанников</w:t>
      </w:r>
      <w:r>
        <w:br/>
        <w:t>дошкольной группы</w:t>
      </w:r>
      <w:r>
        <w:br/>
        <w:t>при МОУ Новоб</w:t>
      </w:r>
      <w:r w:rsidR="00C5497E">
        <w:t>е</w:t>
      </w:r>
      <w:r>
        <w:t>лоярской СШ</w:t>
      </w:r>
    </w:p>
    <w:p w:rsidR="00051C33" w:rsidRDefault="00051C33">
      <w:pPr>
        <w:rPr>
          <w:rFonts w:ascii="Times New Roman" w:eastAsia="Times New Roman" w:hAnsi="Times New Roman" w:cs="Times New Roman"/>
          <w:b/>
          <w:bCs/>
        </w:rPr>
      </w:pPr>
    </w:p>
    <w:p w:rsidR="00081094" w:rsidRDefault="009E65EB">
      <w:pPr>
        <w:pStyle w:val="11"/>
        <w:keepNext/>
        <w:keepLines/>
        <w:numPr>
          <w:ilvl w:val="0"/>
          <w:numId w:val="1"/>
        </w:numPr>
        <w:tabs>
          <w:tab w:val="left" w:pos="2007"/>
        </w:tabs>
        <w:spacing w:after="240"/>
        <w:jc w:val="both"/>
      </w:pPr>
      <w:r>
        <w:t>Общие положения</w:t>
      </w:r>
      <w:r>
        <w:rPr>
          <w:b w:val="0"/>
          <w:bCs w:val="0"/>
        </w:rPr>
        <w:t>.</w:t>
      </w:r>
      <w:bookmarkEnd w:id="0"/>
    </w:p>
    <w:p w:rsidR="00081094" w:rsidRDefault="009E65EB">
      <w:pPr>
        <w:pStyle w:val="1"/>
        <w:numPr>
          <w:ilvl w:val="1"/>
          <w:numId w:val="1"/>
        </w:numPr>
        <w:tabs>
          <w:tab w:val="left" w:pos="2285"/>
        </w:tabs>
        <w:ind w:left="1660"/>
        <w:jc w:val="both"/>
      </w:pPr>
      <w:r>
        <w:t xml:space="preserve">Правила внутреннего распорядка воспитанников (далее </w:t>
      </w:r>
      <w:r w:rsidRPr="009E65EB">
        <w:rPr>
          <w:lang w:eastAsia="en-US" w:bidi="en-US"/>
        </w:rPr>
        <w:t xml:space="preserve">- </w:t>
      </w:r>
      <w:r>
        <w:t xml:space="preserve">Правила), посещающих дошкольную группу при МОУ Новобелоярской СШ (разработаны на основании Федерального закона от </w:t>
      </w:r>
      <w:r w:rsidRPr="009E65EB">
        <w:rPr>
          <w:lang w:eastAsia="en-US" w:bidi="en-US"/>
        </w:rPr>
        <w:t xml:space="preserve">29 </w:t>
      </w:r>
      <w:r>
        <w:t xml:space="preserve">декабря </w:t>
      </w:r>
      <w:r w:rsidRPr="009E65EB">
        <w:rPr>
          <w:lang w:eastAsia="en-US" w:bidi="en-US"/>
        </w:rPr>
        <w:t xml:space="preserve">2012 </w:t>
      </w:r>
      <w:r>
        <w:rPr>
          <w:lang w:val="en-US" w:eastAsia="en-US" w:bidi="en-US"/>
        </w:rPr>
        <w:t>N</w:t>
      </w:r>
      <w:r w:rsidRPr="009E65EB">
        <w:rPr>
          <w:lang w:eastAsia="en-US" w:bidi="en-US"/>
        </w:rPr>
        <w:t xml:space="preserve"> 273- </w:t>
      </w:r>
      <w:r>
        <w:t>ФЗ «Об образовании в Российской Федерации", Конституции Российской Федерации, с учётом Конвенции ООН о правах ребёнка, Устава МОУ Новобелоярской СШ.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85"/>
        </w:tabs>
        <w:ind w:left="1660"/>
        <w:jc w:val="both"/>
      </w:pPr>
      <w:r>
        <w:t>Настоящие Правила распространяются на воспитанников и их родителей (законных представителей) дошкольной группы, как на территории дошкольной группы, так и во время мероприятий, проводимых за его пределами.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85"/>
        </w:tabs>
        <w:ind w:left="1660"/>
        <w:jc w:val="both"/>
      </w:pPr>
      <w:r>
        <w:t xml:space="preserve">Основная цель Правил </w:t>
      </w:r>
      <w:r w:rsidRPr="009E65EB">
        <w:rPr>
          <w:lang w:eastAsia="en-US" w:bidi="en-US"/>
        </w:rPr>
        <w:t xml:space="preserve">- </w:t>
      </w:r>
      <w:r>
        <w:t>создание благоприятной обстановки для развития и воспитания детей, безопасных условий пребывания в дошкольной группе и на её территории, воспитание уважения к человеческой личности, развитие навыков культурного поведения в обществе.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85"/>
          <w:tab w:val="left" w:pos="9186"/>
        </w:tabs>
        <w:ind w:left="1660"/>
        <w:jc w:val="both"/>
      </w:pPr>
      <w:r>
        <w:t>Настоящие Правила размещаются на информационных стендах. Родители (законные представители) воспитанников</w:t>
      </w:r>
      <w:r>
        <w:tab/>
        <w:t>должны быть</w:t>
      </w:r>
    </w:p>
    <w:p w:rsidR="00081094" w:rsidRDefault="009E65EB">
      <w:pPr>
        <w:pStyle w:val="1"/>
        <w:ind w:left="1660"/>
        <w:jc w:val="both"/>
      </w:pPr>
      <w:r>
        <w:t>ознакомлены с настоящими Правилами.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85"/>
        </w:tabs>
        <w:ind w:left="1660"/>
        <w:jc w:val="both"/>
      </w:pPr>
      <w:r>
        <w:t>Настоящие Правила утверждаются директором, принимаются Педагогическим Советом на неопределенный срок.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85"/>
        </w:tabs>
        <w:ind w:left="1660"/>
        <w:jc w:val="both"/>
      </w:pPr>
      <w:r>
        <w:t>Настоящие Правила являются локальным нормативным актом, регламентирующим деятельность дошкольной группы.</w:t>
      </w:r>
    </w:p>
    <w:p w:rsidR="00081094" w:rsidRDefault="009E65EB">
      <w:pPr>
        <w:pStyle w:val="1"/>
        <w:ind w:left="1660"/>
        <w:jc w:val="both"/>
      </w:pPr>
      <w:r>
        <w:rPr>
          <w:lang w:val="en-US" w:eastAsia="en-US" w:bidi="en-US"/>
        </w:rPr>
        <w:t xml:space="preserve">1 .7. </w:t>
      </w:r>
      <w:r>
        <w:t>Режим работы дошкольной группы:</w:t>
      </w:r>
    </w:p>
    <w:p w:rsidR="00081094" w:rsidRDefault="009E65EB">
      <w:pPr>
        <w:pStyle w:val="1"/>
        <w:numPr>
          <w:ilvl w:val="0"/>
          <w:numId w:val="2"/>
        </w:numPr>
        <w:tabs>
          <w:tab w:val="left" w:pos="1897"/>
        </w:tabs>
        <w:ind w:left="1660"/>
        <w:jc w:val="both"/>
      </w:pPr>
      <w:r>
        <w:rPr>
          <w:lang w:val="en-US" w:eastAsia="en-US" w:bidi="en-US"/>
        </w:rPr>
        <w:t xml:space="preserve">5 </w:t>
      </w:r>
      <w:r>
        <w:t>дневная рабочая неделя;</w:t>
      </w:r>
    </w:p>
    <w:p w:rsidR="00081094" w:rsidRDefault="009E65EB">
      <w:pPr>
        <w:pStyle w:val="1"/>
        <w:numPr>
          <w:ilvl w:val="0"/>
          <w:numId w:val="2"/>
        </w:numPr>
        <w:tabs>
          <w:tab w:val="left" w:pos="1897"/>
        </w:tabs>
        <w:ind w:left="1660"/>
        <w:jc w:val="both"/>
      </w:pPr>
      <w:r>
        <w:t xml:space="preserve">выходные дни </w:t>
      </w:r>
      <w:r w:rsidRPr="009E65EB">
        <w:rPr>
          <w:lang w:eastAsia="en-US" w:bidi="en-US"/>
        </w:rPr>
        <w:t xml:space="preserve">- </w:t>
      </w:r>
      <w:r>
        <w:t>суббота, воскресенье, праздничные дни;</w:t>
      </w:r>
    </w:p>
    <w:p w:rsidR="00081094" w:rsidRDefault="009E65EB">
      <w:pPr>
        <w:pStyle w:val="1"/>
        <w:numPr>
          <w:ilvl w:val="0"/>
          <w:numId w:val="2"/>
        </w:numPr>
        <w:tabs>
          <w:tab w:val="left" w:pos="1902"/>
        </w:tabs>
        <w:ind w:left="1660"/>
        <w:jc w:val="both"/>
      </w:pPr>
      <w:r>
        <w:t>максимальная длительность пребывания детей в дошкольной группе - 9 часов;</w:t>
      </w:r>
    </w:p>
    <w:p w:rsidR="00081094" w:rsidRDefault="009E65EB">
      <w:pPr>
        <w:pStyle w:val="1"/>
        <w:numPr>
          <w:ilvl w:val="0"/>
          <w:numId w:val="2"/>
        </w:numPr>
        <w:tabs>
          <w:tab w:val="left" w:pos="1897"/>
          <w:tab w:val="left" w:pos="8274"/>
        </w:tabs>
        <w:ind w:left="1660"/>
        <w:jc w:val="both"/>
      </w:pPr>
      <w:r>
        <w:t>ежедневный график работы дошкольной группы:</w:t>
      </w:r>
      <w:r>
        <w:tab/>
        <w:t>с 7.30 часов до 16.30</w:t>
      </w:r>
    </w:p>
    <w:p w:rsidR="00081094" w:rsidRDefault="009E65EB">
      <w:pPr>
        <w:pStyle w:val="1"/>
        <w:ind w:left="1660"/>
        <w:jc w:val="both"/>
      </w:pPr>
      <w:r>
        <w:t>часов.</w:t>
      </w:r>
    </w:p>
    <w:p w:rsidR="00081094" w:rsidRDefault="009E65EB">
      <w:pPr>
        <w:pStyle w:val="1"/>
        <w:numPr>
          <w:ilvl w:val="0"/>
          <w:numId w:val="2"/>
        </w:numPr>
        <w:tabs>
          <w:tab w:val="left" w:pos="1977"/>
        </w:tabs>
        <w:spacing w:after="240"/>
        <w:ind w:left="1740"/>
        <w:jc w:val="both"/>
      </w:pPr>
      <w:r>
        <w:t>.8.Режим образовательного процесса.</w:t>
      </w:r>
    </w:p>
    <w:p w:rsidR="00081094" w:rsidRDefault="009E65EB">
      <w:pPr>
        <w:pStyle w:val="1"/>
        <w:numPr>
          <w:ilvl w:val="2"/>
          <w:numId w:val="3"/>
        </w:numPr>
        <w:tabs>
          <w:tab w:val="left" w:pos="2449"/>
          <w:tab w:val="left" w:pos="5606"/>
          <w:tab w:val="right" w:pos="10958"/>
        </w:tabs>
        <w:ind w:left="1660"/>
        <w:jc w:val="both"/>
      </w:pPr>
      <w: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(НОД), прогулок и самостоятельной</w:t>
      </w:r>
      <w:r>
        <w:tab/>
        <w:t>деятельности</w:t>
      </w:r>
      <w:r>
        <w:tab/>
        <w:t>воспитанников.</w:t>
      </w:r>
    </w:p>
    <w:p w:rsidR="00081094" w:rsidRDefault="009E65EB">
      <w:pPr>
        <w:pStyle w:val="1"/>
        <w:numPr>
          <w:ilvl w:val="2"/>
          <w:numId w:val="3"/>
        </w:numPr>
        <w:tabs>
          <w:tab w:val="left" w:pos="2454"/>
        </w:tabs>
        <w:spacing w:after="240"/>
        <w:ind w:left="1660"/>
        <w:jc w:val="both"/>
      </w:pPr>
      <w:r>
        <w:t>Организация воспитательно - образовательного процесса в дошкольном образовательном учреждении соответствует требованиям СанПиН 2.4.1.3049-13</w:t>
      </w:r>
    </w:p>
    <w:p w:rsidR="00081094" w:rsidRDefault="009E65EB">
      <w:pPr>
        <w:pStyle w:val="11"/>
        <w:keepNext/>
        <w:keepLines/>
        <w:numPr>
          <w:ilvl w:val="0"/>
          <w:numId w:val="1"/>
        </w:numPr>
        <w:tabs>
          <w:tab w:val="left" w:pos="2017"/>
        </w:tabs>
        <w:spacing w:after="240"/>
        <w:jc w:val="both"/>
      </w:pPr>
      <w:bookmarkStart w:id="1" w:name="bookmark2"/>
      <w:r>
        <w:t>Права воспитанников дошкольного образовательного учреждения.</w:t>
      </w:r>
      <w:bookmarkEnd w:id="1"/>
    </w:p>
    <w:p w:rsidR="00081094" w:rsidRDefault="009E65EB">
      <w:pPr>
        <w:pStyle w:val="1"/>
        <w:spacing w:after="240"/>
        <w:ind w:left="1660"/>
        <w:jc w:val="both"/>
      </w:pPr>
      <w:r>
        <w:t>Воспитанникам предоставляются академические права на: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85"/>
        </w:tabs>
        <w:ind w:left="1660"/>
        <w:jc w:val="both"/>
      </w:pPr>
      <w:r>
        <w:t>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81094" w:rsidRDefault="009E65EB">
      <w:pPr>
        <w:pStyle w:val="1"/>
        <w:spacing w:after="240"/>
        <w:ind w:left="1660"/>
        <w:jc w:val="both"/>
      </w:pPr>
      <w:r>
        <w:t>Основная образовательная программа дошкольного образования направлена на разностороннее развитие детей дошкольного возраста с учётом их</w:t>
      </w:r>
    </w:p>
    <w:p w:rsidR="00081094" w:rsidRDefault="009E65EB">
      <w:pPr>
        <w:pStyle w:val="1"/>
        <w:tabs>
          <w:tab w:val="left" w:pos="8990"/>
        </w:tabs>
        <w:ind w:left="1660"/>
        <w:jc w:val="both"/>
      </w:pPr>
      <w:r>
        <w:t>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основной</w:t>
      </w:r>
      <w:r>
        <w:tab/>
        <w:t>образовательной</w:t>
      </w:r>
    </w:p>
    <w:p w:rsidR="00081094" w:rsidRDefault="009E65EB">
      <w:pPr>
        <w:pStyle w:val="1"/>
        <w:spacing w:after="260"/>
        <w:ind w:left="1660"/>
        <w:jc w:val="both"/>
      </w:pPr>
      <w:r>
        <w:lastRenderedPageBreak/>
        <w:t>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43"/>
        </w:tabs>
        <w:ind w:left="1660"/>
        <w:jc w:val="both"/>
      </w:pPr>
      <w:r>
        <w:t>Предоставление условий для обучения с учётом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754"/>
          <w:tab w:val="left" w:pos="6671"/>
        </w:tabs>
        <w:ind w:left="1660"/>
        <w:jc w:val="both"/>
      </w:pPr>
      <w:r>
        <w:t>Проведение комплексного</w:t>
      </w:r>
      <w:r>
        <w:tab/>
        <w:t>психолого-медико-педагогического</w:t>
      </w:r>
    </w:p>
    <w:p w:rsidR="00081094" w:rsidRDefault="009E65EB">
      <w:pPr>
        <w:pStyle w:val="1"/>
        <w:ind w:left="1660"/>
        <w:jc w:val="both"/>
      </w:pPr>
      <w:r>
        <w:t>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</w:t>
      </w:r>
      <w:r>
        <w:softHyphen/>
        <w:t>педагогической помощи и организации их обучения и воспитания, осуществляется психолого-медико-педагогической комиссией.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754"/>
        </w:tabs>
        <w:ind w:left="1660"/>
        <w:jc w:val="both"/>
      </w:pPr>
      <w: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43"/>
        </w:tabs>
        <w:ind w:left="166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43"/>
        </w:tabs>
        <w:ind w:left="1660"/>
        <w:jc w:val="both"/>
      </w:pPr>
      <w:r>
        <w:t xml:space="preserve">Каникулы </w:t>
      </w:r>
      <w:r w:rsidRPr="009E65EB">
        <w:rPr>
          <w:lang w:eastAsia="en-US" w:bidi="en-US"/>
        </w:rPr>
        <w:t xml:space="preserve">- </w:t>
      </w:r>
      <w:r>
        <w:t>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43"/>
        </w:tabs>
        <w:ind w:left="1660"/>
        <w:jc w:val="both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и других массовых мероприятиях.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43"/>
        </w:tabs>
        <w:ind w:left="1660"/>
        <w:jc w:val="both"/>
      </w:pPr>
      <w:r>
        <w:t>Поощрение за успехи в учебной, физкультурной, спортивной, творческой деятельности;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43"/>
        </w:tabs>
        <w:spacing w:after="260"/>
        <w:ind w:left="1660"/>
        <w:jc w:val="both"/>
      </w:pPr>
      <w: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081094" w:rsidRDefault="009E65EB">
      <w:pPr>
        <w:pStyle w:val="11"/>
        <w:keepNext/>
        <w:keepLines/>
        <w:numPr>
          <w:ilvl w:val="0"/>
          <w:numId w:val="1"/>
        </w:numPr>
        <w:tabs>
          <w:tab w:val="left" w:pos="2070"/>
        </w:tabs>
        <w:ind w:left="1740"/>
        <w:jc w:val="both"/>
      </w:pPr>
      <w:bookmarkStart w:id="2" w:name="bookmark4"/>
      <w:r>
        <w:t>Охрана здоровья воспитанников.</w:t>
      </w:r>
      <w:bookmarkEnd w:id="2"/>
    </w:p>
    <w:p w:rsidR="00081094" w:rsidRDefault="009E65EB">
      <w:pPr>
        <w:pStyle w:val="1"/>
        <w:numPr>
          <w:ilvl w:val="1"/>
          <w:numId w:val="1"/>
        </w:numPr>
        <w:tabs>
          <w:tab w:val="left" w:pos="2243"/>
        </w:tabs>
        <w:spacing w:after="260"/>
        <w:ind w:left="1660"/>
        <w:jc w:val="both"/>
      </w:pPr>
      <w:r>
        <w:t>Охрана здоровья воспитанников включает в себя: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422"/>
          <w:tab w:val="left" w:pos="5385"/>
          <w:tab w:val="left" w:pos="8126"/>
        </w:tabs>
        <w:ind w:left="1660"/>
        <w:jc w:val="both"/>
      </w:pPr>
      <w:r>
        <w:t>Оказание первичной</w:t>
      </w:r>
      <w:r>
        <w:tab/>
        <w:t>медико-санитарной</w:t>
      </w:r>
      <w:r>
        <w:tab/>
        <w:t>помощи в порядке,</w:t>
      </w:r>
    </w:p>
    <w:p w:rsidR="00081094" w:rsidRDefault="009E65EB">
      <w:pPr>
        <w:pStyle w:val="1"/>
        <w:ind w:left="1660"/>
        <w:jc w:val="both"/>
      </w:pPr>
      <w:r>
        <w:t>установленном законодательством в сфере охраны здоровья;</w:t>
      </w:r>
    </w:p>
    <w:p w:rsidR="00081094" w:rsidRDefault="009E65EB">
      <w:pPr>
        <w:pStyle w:val="1"/>
        <w:ind w:left="1660"/>
        <w:jc w:val="both"/>
      </w:pPr>
      <w:r>
        <w:t>организацию питания воспитанников;</w:t>
      </w:r>
    </w:p>
    <w:p w:rsidR="00081094" w:rsidRDefault="009E65EB">
      <w:pPr>
        <w:pStyle w:val="1"/>
        <w:tabs>
          <w:tab w:val="left" w:pos="3786"/>
          <w:tab w:val="left" w:pos="5385"/>
          <w:tab w:val="left" w:pos="7180"/>
          <w:tab w:val="left" w:pos="10055"/>
        </w:tabs>
        <w:ind w:left="1660"/>
        <w:jc w:val="both"/>
      </w:pPr>
      <w:r>
        <w:t>Организацию</w:t>
      </w:r>
      <w:r>
        <w:tab/>
        <w:t>оказания</w:t>
      </w:r>
      <w:r>
        <w:tab/>
        <w:t>первичной</w:t>
      </w:r>
      <w:r>
        <w:tab/>
        <w:t>медико-санитарной</w:t>
      </w:r>
      <w:r>
        <w:tab/>
        <w:t>помощи</w:t>
      </w:r>
    </w:p>
    <w:p w:rsidR="00081094" w:rsidRDefault="009E65EB">
      <w:pPr>
        <w:pStyle w:val="1"/>
        <w:ind w:left="1660"/>
        <w:jc w:val="both"/>
      </w:pPr>
      <w:r>
        <w:t>воспитанникам осуществляют органы исполнительной власти в сфере здравоохранения. Дошкольная группа обязана предоставить помещение с соответствующими условиями для работы медицинских работников.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243"/>
        </w:tabs>
        <w:spacing w:after="260"/>
        <w:ind w:left="1660"/>
        <w:jc w:val="both"/>
      </w:pPr>
      <w:r w:rsidRPr="009E65EB">
        <w:rPr>
          <w:lang w:eastAsia="en-US" w:bidi="en-US"/>
        </w:rPr>
        <w:t xml:space="preserve">1.2. </w:t>
      </w:r>
      <w:r>
        <w:t>Определение оптимальной учебной нагрузки, режима учебны х занятий и продолжительности каникул;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359"/>
        </w:tabs>
        <w:ind w:left="1660"/>
        <w:jc w:val="both"/>
      </w:pPr>
      <w:r w:rsidRPr="009E65EB">
        <w:rPr>
          <w:lang w:eastAsia="en-US" w:bidi="en-US"/>
        </w:rPr>
        <w:t xml:space="preserve">1.3. </w:t>
      </w:r>
      <w:r>
        <w:t>Пропаганду и обучение навыкам здорового образа жизни, требованиям охраны труда;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433"/>
        </w:tabs>
        <w:ind w:left="1660"/>
        <w:jc w:val="both"/>
      </w:pPr>
      <w: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437"/>
        </w:tabs>
        <w:ind w:left="1660"/>
        <w:jc w:val="both"/>
      </w:pPr>
      <w: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437"/>
        </w:tabs>
        <w:ind w:left="1660"/>
        <w:jc w:val="both"/>
      </w:pPr>
      <w:r>
        <w:t>Обеспечение безопасности воспитанников во время пребывания в дошкольной группе;</w:t>
      </w:r>
    </w:p>
    <w:p w:rsidR="00081094" w:rsidRDefault="009E65EB">
      <w:pPr>
        <w:pStyle w:val="1"/>
        <w:numPr>
          <w:ilvl w:val="2"/>
          <w:numId w:val="1"/>
        </w:numPr>
        <w:tabs>
          <w:tab w:val="left" w:pos="2437"/>
          <w:tab w:val="left" w:pos="3618"/>
          <w:tab w:val="left" w:pos="4319"/>
          <w:tab w:val="left" w:pos="6306"/>
          <w:tab w:val="left" w:pos="7746"/>
          <w:tab w:val="left" w:pos="9746"/>
        </w:tabs>
        <w:ind w:left="1660"/>
        <w:jc w:val="both"/>
      </w:pPr>
      <w:r>
        <w:t>Профилактику несчастных случаев с воспитанниками во время пребывания</w:t>
      </w:r>
      <w:r>
        <w:tab/>
        <w:t>в</w:t>
      </w:r>
      <w:r>
        <w:tab/>
        <w:t>дошкольной</w:t>
      </w:r>
      <w:r>
        <w:tab/>
        <w:t>группе;</w:t>
      </w:r>
      <w:r>
        <w:tab/>
        <w:t>проведение</w:t>
      </w:r>
      <w:r>
        <w:tab/>
        <w:t>санитарно</w:t>
      </w:r>
      <w:r>
        <w:softHyphen/>
      </w:r>
    </w:p>
    <w:p w:rsidR="00081094" w:rsidRDefault="009E65EB">
      <w:pPr>
        <w:pStyle w:val="1"/>
        <w:spacing w:after="260"/>
        <w:ind w:left="1660"/>
        <w:jc w:val="both"/>
      </w:pPr>
      <w:r>
        <w:lastRenderedPageBreak/>
        <w:t>противоэпидемических и профилактических мероприятий.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359"/>
        </w:tabs>
        <w:spacing w:after="260"/>
        <w:ind w:left="1660"/>
        <w:jc w:val="both"/>
      </w:pPr>
      <w:r>
        <w:t>Дошкольная группа при реализации образовательной программы создаёт условия для охраны здоровья воспитанников, в том числе обеспечивает:</w:t>
      </w:r>
    </w:p>
    <w:p w:rsidR="00081094" w:rsidRDefault="009E65EB">
      <w:pPr>
        <w:pStyle w:val="1"/>
        <w:numPr>
          <w:ilvl w:val="0"/>
          <w:numId w:val="4"/>
        </w:numPr>
        <w:tabs>
          <w:tab w:val="left" w:pos="2001"/>
        </w:tabs>
        <w:ind w:left="1660"/>
        <w:jc w:val="both"/>
      </w:pPr>
      <w:r>
        <w:t>текущий контроль за состоянием здоровья воспитанников;</w:t>
      </w:r>
    </w:p>
    <w:p w:rsidR="00081094" w:rsidRDefault="009E65EB">
      <w:pPr>
        <w:pStyle w:val="1"/>
        <w:numPr>
          <w:ilvl w:val="0"/>
          <w:numId w:val="4"/>
        </w:numPr>
        <w:tabs>
          <w:tab w:val="left" w:pos="2025"/>
          <w:tab w:val="left" w:pos="2433"/>
          <w:tab w:val="left" w:pos="4319"/>
          <w:tab w:val="left" w:pos="8068"/>
          <w:tab w:val="left" w:pos="10852"/>
        </w:tabs>
        <w:ind w:left="1660"/>
        <w:jc w:val="both"/>
      </w:pPr>
      <w:r>
        <w:t>проведение</w:t>
      </w:r>
      <w:r>
        <w:tab/>
        <w:t>санитарно-гигиенических,</w:t>
      </w:r>
      <w:r>
        <w:tab/>
        <w:t>профилактических</w:t>
      </w:r>
      <w:r>
        <w:tab/>
        <w:t>и</w:t>
      </w:r>
    </w:p>
    <w:p w:rsidR="00081094" w:rsidRDefault="009E65EB">
      <w:pPr>
        <w:pStyle w:val="1"/>
        <w:ind w:left="1660"/>
        <w:jc w:val="both"/>
      </w:pPr>
      <w:r>
        <w:t>оздоровительных мероприятий, обучение и воспитание в сфере охраны здоровья граждан в Российской Федерации;</w:t>
      </w:r>
    </w:p>
    <w:p w:rsidR="00081094" w:rsidRDefault="009E65EB">
      <w:pPr>
        <w:pStyle w:val="1"/>
        <w:numPr>
          <w:ilvl w:val="0"/>
          <w:numId w:val="4"/>
        </w:numPr>
        <w:tabs>
          <w:tab w:val="left" w:pos="2015"/>
          <w:tab w:val="left" w:pos="2020"/>
          <w:tab w:val="left" w:pos="9844"/>
        </w:tabs>
        <w:ind w:left="1660"/>
        <w:jc w:val="both"/>
      </w:pPr>
      <w:r>
        <w:t>соблюдение государственных санитарно-эпидемиологических</w:t>
      </w:r>
      <w:r>
        <w:tab/>
        <w:t>правил и</w:t>
      </w:r>
    </w:p>
    <w:p w:rsidR="00081094" w:rsidRDefault="009E65EB">
      <w:pPr>
        <w:pStyle w:val="1"/>
        <w:ind w:left="1660"/>
        <w:jc w:val="both"/>
      </w:pPr>
      <w:r>
        <w:t>нормативов;</w:t>
      </w:r>
    </w:p>
    <w:p w:rsidR="00081094" w:rsidRDefault="009E65EB">
      <w:pPr>
        <w:pStyle w:val="1"/>
        <w:numPr>
          <w:ilvl w:val="0"/>
          <w:numId w:val="4"/>
        </w:numPr>
        <w:tabs>
          <w:tab w:val="left" w:pos="2025"/>
        </w:tabs>
        <w:spacing w:after="260"/>
        <w:ind w:left="1660"/>
        <w:jc w:val="both"/>
      </w:pPr>
      <w:r>
        <w:t>расследование и учёт несчастных случаев с воспитанниками во время пребывания в дошкольной группе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81094" w:rsidRDefault="009E65EB">
      <w:pPr>
        <w:pStyle w:val="11"/>
        <w:keepNext/>
        <w:keepLines/>
        <w:numPr>
          <w:ilvl w:val="0"/>
          <w:numId w:val="1"/>
        </w:numPr>
        <w:tabs>
          <w:tab w:val="left" w:pos="2081"/>
        </w:tabs>
        <w:ind w:left="1740"/>
        <w:jc w:val="both"/>
      </w:pPr>
      <w:bookmarkStart w:id="3" w:name="bookmark6"/>
      <w:r>
        <w:t>Обязанности и ответственность воспитанников</w:t>
      </w:r>
      <w:bookmarkEnd w:id="3"/>
    </w:p>
    <w:p w:rsidR="00081094" w:rsidRDefault="009E65EB">
      <w:pPr>
        <w:pStyle w:val="1"/>
        <w:ind w:left="1740"/>
        <w:jc w:val="both"/>
      </w:pPr>
      <w:r>
        <w:t>Воспитанники обязаны: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359"/>
        </w:tabs>
        <w:ind w:left="1660"/>
        <w:jc w:val="both"/>
      </w:pPr>
      <w:r>
        <w:t>Добросовестно осваивать образовательную программу дошкольного образования,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359"/>
        </w:tabs>
        <w:ind w:left="1660"/>
        <w:jc w:val="both"/>
      </w:pPr>
      <w:r>
        <w:t>Выполнять правила внутреннего распорядка, иных локальных нормативных актов по вопросам организации и осуществления образовательной деятельности;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359"/>
          <w:tab w:val="left" w:pos="2428"/>
          <w:tab w:val="left" w:pos="4684"/>
          <w:tab w:val="left" w:pos="6489"/>
          <w:tab w:val="left" w:pos="7151"/>
          <w:tab w:val="left" w:pos="9206"/>
          <w:tab w:val="left" w:pos="10852"/>
        </w:tabs>
        <w:ind w:left="1660"/>
        <w:jc w:val="both"/>
      </w:pPr>
      <w:r>
        <w:t>Заботиться о сохранении и об укреплении своего здоровья, стремиться к</w:t>
      </w:r>
      <w:r>
        <w:tab/>
        <w:t>нравственному,</w:t>
      </w:r>
      <w:r>
        <w:tab/>
        <w:t>духовному</w:t>
      </w:r>
      <w:r>
        <w:tab/>
        <w:t>и</w:t>
      </w:r>
      <w:r>
        <w:tab/>
        <w:t>физическому</w:t>
      </w:r>
      <w:r>
        <w:tab/>
        <w:t>развитию</w:t>
      </w:r>
      <w:r>
        <w:tab/>
        <w:t>и</w:t>
      </w:r>
    </w:p>
    <w:p w:rsidR="00081094" w:rsidRDefault="009E65EB">
      <w:pPr>
        <w:pStyle w:val="1"/>
        <w:ind w:left="1660"/>
        <w:jc w:val="both"/>
      </w:pPr>
      <w:r>
        <w:t>самосовершенствованию;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359"/>
        </w:tabs>
        <w:ind w:left="1660"/>
        <w:jc w:val="both"/>
      </w:pPr>
      <w:r>
        <w:t>Уважать честь и достоинство других воспитанников и работников дошкольной группы, не создавать препятствий для получения образования другими воспитанниками;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359"/>
        </w:tabs>
        <w:spacing w:after="260"/>
        <w:ind w:left="1660"/>
        <w:jc w:val="both"/>
      </w:pPr>
      <w:r>
        <w:t>Бережно относиться к имуществу организации, осуществляющей образовательную деятельность.</w:t>
      </w:r>
    </w:p>
    <w:p w:rsidR="00081094" w:rsidRDefault="009E65EB">
      <w:pPr>
        <w:pStyle w:val="11"/>
        <w:keepNext/>
        <w:keepLines/>
        <w:numPr>
          <w:ilvl w:val="0"/>
          <w:numId w:val="1"/>
        </w:numPr>
        <w:tabs>
          <w:tab w:val="left" w:pos="2231"/>
        </w:tabs>
        <w:spacing w:after="240"/>
        <w:ind w:left="1900"/>
        <w:jc w:val="both"/>
      </w:pPr>
      <w:bookmarkStart w:id="4" w:name="bookmark8"/>
      <w:r>
        <w:t>Поощрения и меры дисциплинарного взыскания.</w:t>
      </w:r>
      <w:bookmarkEnd w:id="4"/>
    </w:p>
    <w:p w:rsidR="00081094" w:rsidRDefault="009E65EB">
      <w:pPr>
        <w:pStyle w:val="1"/>
        <w:numPr>
          <w:ilvl w:val="1"/>
          <w:numId w:val="1"/>
        </w:numPr>
        <w:tabs>
          <w:tab w:val="left" w:pos="1987"/>
        </w:tabs>
        <w:ind w:left="1660"/>
        <w:jc w:val="both"/>
      </w:pPr>
      <w:r w:rsidRPr="009E65EB">
        <w:rPr>
          <w:lang w:eastAsia="en-US" w:bidi="en-US"/>
        </w:rPr>
        <w:t xml:space="preserve">1. </w:t>
      </w:r>
      <w:r>
        <w:t>Дисциплина в дошкольной группе,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698"/>
          <w:tab w:val="left" w:pos="2783"/>
        </w:tabs>
        <w:ind w:left="1660"/>
        <w:jc w:val="both"/>
      </w:pPr>
      <w:r>
        <w:t>К воспитанникам дошкольной группы меры дисциплинарного</w:t>
      </w:r>
    </w:p>
    <w:p w:rsidR="00081094" w:rsidRDefault="009E65EB">
      <w:pPr>
        <w:pStyle w:val="1"/>
        <w:ind w:left="1660"/>
        <w:jc w:val="both"/>
      </w:pPr>
      <w:r>
        <w:t>взыскания не применяются.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231"/>
        </w:tabs>
        <w:spacing w:after="240"/>
        <w:ind w:left="1660"/>
        <w:jc w:val="both"/>
      </w:pPr>
      <w:r>
        <w:t>Поощрения воспитанников дошкольной группы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</w:t>
      </w:r>
      <w:r>
        <w:rPr>
          <w:b/>
          <w:bCs/>
          <w:color w:val="1B1919"/>
        </w:rPr>
        <w:t>.</w:t>
      </w:r>
    </w:p>
    <w:p w:rsidR="00081094" w:rsidRDefault="009E65EB">
      <w:pPr>
        <w:pStyle w:val="11"/>
        <w:keepNext/>
        <w:keepLines/>
        <w:numPr>
          <w:ilvl w:val="0"/>
          <w:numId w:val="1"/>
        </w:numPr>
        <w:tabs>
          <w:tab w:val="left" w:pos="2064"/>
        </w:tabs>
        <w:spacing w:after="240"/>
        <w:ind w:firstLine="80"/>
        <w:jc w:val="both"/>
      </w:pPr>
      <w:bookmarkStart w:id="5" w:name="bookmark10"/>
      <w:r>
        <w:rPr>
          <w:color w:val="1B1919"/>
        </w:rPr>
        <w:t>Права и обязанности родителей (законных представителей) воспитанников.</w:t>
      </w:r>
      <w:bookmarkEnd w:id="5"/>
    </w:p>
    <w:p w:rsidR="00081094" w:rsidRDefault="009E65EB">
      <w:pPr>
        <w:pStyle w:val="1"/>
        <w:numPr>
          <w:ilvl w:val="1"/>
          <w:numId w:val="1"/>
        </w:numPr>
        <w:tabs>
          <w:tab w:val="left" w:pos="2644"/>
          <w:tab w:val="left" w:pos="2698"/>
          <w:tab w:val="left" w:pos="4295"/>
          <w:tab w:val="left" w:pos="6066"/>
          <w:tab w:val="left" w:pos="8397"/>
        </w:tabs>
        <w:ind w:left="1660"/>
        <w:jc w:val="both"/>
      </w:pPr>
      <w:r>
        <w:t>Родители</w:t>
      </w:r>
      <w:r>
        <w:tab/>
        <w:t>(законные</w:t>
      </w:r>
      <w:r>
        <w:tab/>
        <w:t>представители)</w:t>
      </w:r>
      <w:r>
        <w:tab/>
        <w:t>несовершеннолетних</w:t>
      </w:r>
    </w:p>
    <w:p w:rsidR="00081094" w:rsidRDefault="009E65EB">
      <w:pPr>
        <w:pStyle w:val="1"/>
        <w:spacing w:after="100"/>
        <w:ind w:left="1660"/>
        <w:jc w:val="both"/>
      </w:pPr>
      <w:r>
        <w:t>воспитанников имеют право:</w:t>
      </w:r>
    </w:p>
    <w:p w:rsidR="00081094" w:rsidRDefault="009E65EB">
      <w:pPr>
        <w:pStyle w:val="1"/>
        <w:numPr>
          <w:ilvl w:val="0"/>
          <w:numId w:val="5"/>
        </w:numPr>
        <w:tabs>
          <w:tab w:val="left" w:pos="1978"/>
          <w:tab w:val="left" w:pos="4295"/>
          <w:tab w:val="left" w:pos="6518"/>
          <w:tab w:val="left" w:pos="8397"/>
          <w:tab w:val="left" w:pos="9186"/>
        </w:tabs>
        <w:ind w:left="1660"/>
        <w:jc w:val="both"/>
      </w:pPr>
      <w:r>
        <w:t>1.1.Знакомиться с Уставом МОУ Новобелоярской СШ, осуществляющего образовательную</w:t>
      </w:r>
      <w:r>
        <w:tab/>
        <w:t>деятельность,</w:t>
      </w:r>
      <w:r>
        <w:tab/>
        <w:t>лицензией</w:t>
      </w:r>
      <w:r>
        <w:tab/>
        <w:t>на</w:t>
      </w:r>
      <w:r>
        <w:tab/>
        <w:t>осуществление</w:t>
      </w:r>
    </w:p>
    <w:p w:rsidR="00081094" w:rsidRDefault="009E65EB">
      <w:pPr>
        <w:pStyle w:val="1"/>
        <w:spacing w:after="100"/>
        <w:ind w:left="1660"/>
        <w:jc w:val="both"/>
      </w:pPr>
      <w:r>
        <w:t xml:space="preserve">образовательной деятельности, с учебно-программной документацией и другими </w:t>
      </w:r>
      <w:r>
        <w:lastRenderedPageBreak/>
        <w:t>документами, регламентирующими деятельность дошкольной группы;</w:t>
      </w:r>
    </w:p>
    <w:p w:rsidR="00081094" w:rsidRDefault="009E65EB">
      <w:pPr>
        <w:pStyle w:val="1"/>
        <w:numPr>
          <w:ilvl w:val="0"/>
          <w:numId w:val="5"/>
        </w:numPr>
        <w:tabs>
          <w:tab w:val="left" w:pos="1978"/>
        </w:tabs>
        <w:spacing w:after="100"/>
        <w:ind w:left="1660"/>
        <w:jc w:val="both"/>
      </w:pPr>
      <w:r>
        <w:t>1.2.Знакомиться с содержанием образования, используемыми методами обучения и воспитания, образовательными технологиями;</w:t>
      </w:r>
    </w:p>
    <w:p w:rsidR="00081094" w:rsidRDefault="009E65EB">
      <w:pPr>
        <w:pStyle w:val="1"/>
        <w:numPr>
          <w:ilvl w:val="0"/>
          <w:numId w:val="5"/>
        </w:numPr>
        <w:tabs>
          <w:tab w:val="left" w:pos="1978"/>
        </w:tabs>
        <w:spacing w:after="100"/>
        <w:ind w:left="1660"/>
        <w:jc w:val="both"/>
      </w:pPr>
      <w:r w:rsidRPr="009E65EB">
        <w:rPr>
          <w:lang w:eastAsia="en-US" w:bidi="en-US"/>
        </w:rPr>
        <w:t xml:space="preserve">1.3. </w:t>
      </w:r>
      <w:r>
        <w:t>Защищать права и законные интересы воспитанников;</w:t>
      </w:r>
    </w:p>
    <w:p w:rsidR="00081094" w:rsidRDefault="009E65EB">
      <w:pPr>
        <w:pStyle w:val="1"/>
        <w:numPr>
          <w:ilvl w:val="0"/>
          <w:numId w:val="5"/>
        </w:numPr>
        <w:tabs>
          <w:tab w:val="left" w:pos="1983"/>
        </w:tabs>
        <w:spacing w:after="100"/>
        <w:ind w:left="1660"/>
        <w:jc w:val="both"/>
      </w:pPr>
      <w:r>
        <w:t>1.4.Получать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081094" w:rsidRDefault="009E65EB">
      <w:pPr>
        <w:pStyle w:val="1"/>
        <w:numPr>
          <w:ilvl w:val="0"/>
          <w:numId w:val="6"/>
        </w:numPr>
        <w:tabs>
          <w:tab w:val="left" w:pos="1983"/>
        </w:tabs>
        <w:spacing w:after="100"/>
        <w:ind w:left="1660"/>
        <w:jc w:val="both"/>
      </w:pPr>
      <w:r>
        <w:t>1.5.Принимать участие в управлении дошкольной группой, осуществляющей образовательную деятельность в форме, определяемой Уставом;</w:t>
      </w:r>
    </w:p>
    <w:p w:rsidR="00081094" w:rsidRDefault="009E65EB">
      <w:pPr>
        <w:pStyle w:val="1"/>
        <w:numPr>
          <w:ilvl w:val="0"/>
          <w:numId w:val="6"/>
        </w:numPr>
        <w:tabs>
          <w:tab w:val="left" w:pos="1987"/>
        </w:tabs>
        <w:spacing w:after="100"/>
        <w:ind w:left="1660"/>
        <w:jc w:val="both"/>
      </w:pPr>
      <w:r w:rsidRPr="009E65EB">
        <w:rPr>
          <w:lang w:eastAsia="en-US" w:bidi="en-US"/>
        </w:rPr>
        <w:t xml:space="preserve">1.6. </w:t>
      </w:r>
      <w:r>
        <w:t>Присутствовать при обследовании детей психолого-медико</w:t>
      </w:r>
      <w:r>
        <w:softHyphen/>
        <w:t>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81094" w:rsidRDefault="009E65EB">
      <w:pPr>
        <w:pStyle w:val="1"/>
        <w:numPr>
          <w:ilvl w:val="1"/>
          <w:numId w:val="1"/>
        </w:numPr>
        <w:tabs>
          <w:tab w:val="left" w:pos="2698"/>
        </w:tabs>
        <w:spacing w:after="100"/>
        <w:ind w:left="1660"/>
        <w:jc w:val="both"/>
      </w:pPr>
      <w:r>
        <w:rPr>
          <w:color w:val="0D0D0D"/>
        </w:rPr>
        <w:t>Родители (законные представители) воспитанников обязаны:</w:t>
      </w:r>
    </w:p>
    <w:p w:rsidR="00081094" w:rsidRDefault="009E65EB">
      <w:pPr>
        <w:pStyle w:val="1"/>
        <w:spacing w:after="100"/>
        <w:ind w:left="1660"/>
        <w:jc w:val="both"/>
      </w:pPr>
      <w:r>
        <w:rPr>
          <w:color w:val="0D0D0D"/>
        </w:rPr>
        <w:t>6.2.1.Заложить основы физического, нравственного и интеллектуального развития личности ребёнка;</w:t>
      </w:r>
    </w:p>
    <w:p w:rsidR="00081094" w:rsidRDefault="009E65EB">
      <w:pPr>
        <w:pStyle w:val="1"/>
        <w:spacing w:after="100"/>
        <w:ind w:left="1660"/>
        <w:jc w:val="both"/>
      </w:pPr>
      <w:r>
        <w:rPr>
          <w:color w:val="0D0D0D"/>
        </w:rPr>
        <w:t>6.2.2.Соблюдать требования локальных нормативных актов МОУ Новобелоярской СШ, которые устанавливают режим занятий воспитанников, порядок регламентации образовательных отношений между дошкольной группой и родителями (законными представителями) воспитанников и оформления возникновения, приостановления и прекращения этих отношений;</w:t>
      </w:r>
    </w:p>
    <w:p w:rsidR="00081094" w:rsidRDefault="009E65EB">
      <w:pPr>
        <w:pStyle w:val="1"/>
        <w:spacing w:after="100"/>
        <w:ind w:left="1660"/>
        <w:jc w:val="both"/>
      </w:pPr>
      <w:r>
        <w:rPr>
          <w:color w:val="0D0D0D"/>
        </w:rPr>
        <w:t>6.2.3.Уважать честь и достоинство воспитанников и работников дошкольной группы;</w:t>
      </w:r>
    </w:p>
    <w:p w:rsidR="00081094" w:rsidRDefault="009E65EB">
      <w:pPr>
        <w:pStyle w:val="1"/>
        <w:spacing w:after="100"/>
        <w:ind w:left="1660"/>
        <w:jc w:val="both"/>
      </w:pPr>
      <w:r>
        <w:rPr>
          <w:color w:val="0D0D0D"/>
        </w:rPr>
        <w:t>6.2.4.Выполнять Устав МОУ Новобелоярской СШ в части, касающейся их прав и обязанностей.</w:t>
      </w:r>
    </w:p>
    <w:p w:rsidR="00081094" w:rsidRDefault="009E65EB">
      <w:pPr>
        <w:pStyle w:val="1"/>
        <w:spacing w:after="100"/>
        <w:ind w:left="1660"/>
        <w:jc w:val="both"/>
      </w:pPr>
      <w:r>
        <w:rPr>
          <w:color w:val="0D0D0D"/>
        </w:rPr>
        <w:t>6.2.5.Иные права и обязанности родителей (законных представителей) воспитанников устанавливаются федеральными законами, договором об образовании.</w:t>
      </w:r>
    </w:p>
    <w:p w:rsidR="00081094" w:rsidRDefault="009E65EB">
      <w:pPr>
        <w:pStyle w:val="1"/>
        <w:spacing w:after="380"/>
        <w:ind w:left="1660"/>
        <w:jc w:val="both"/>
      </w:pPr>
      <w:r>
        <w:rPr>
          <w:color w:val="0D0D0D"/>
        </w:rPr>
        <w:t>6.2.6.За неисполнение или ненадлежащее исполнение обязанностей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081094" w:rsidRDefault="009E65EB">
      <w:pPr>
        <w:pStyle w:val="11"/>
        <w:keepNext/>
        <w:keepLines/>
        <w:numPr>
          <w:ilvl w:val="0"/>
          <w:numId w:val="1"/>
        </w:numPr>
        <w:tabs>
          <w:tab w:val="left" w:pos="1978"/>
        </w:tabs>
        <w:jc w:val="both"/>
      </w:pPr>
      <w:bookmarkStart w:id="6" w:name="bookmark12"/>
      <w:r>
        <w:t>Защита прав воспитанников.</w:t>
      </w:r>
      <w:bookmarkEnd w:id="6"/>
    </w:p>
    <w:p w:rsidR="00081094" w:rsidRDefault="009E65EB">
      <w:pPr>
        <w:pStyle w:val="1"/>
        <w:numPr>
          <w:ilvl w:val="1"/>
          <w:numId w:val="1"/>
        </w:numPr>
        <w:tabs>
          <w:tab w:val="left" w:pos="2194"/>
        </w:tabs>
        <w:ind w:left="1660"/>
        <w:jc w:val="both"/>
      </w:pPr>
      <w:r>
        <w:t>В целях защиты прав воспитанника, родители (законные представители) самостоятельно или через своих представителей вправе:</w:t>
      </w:r>
    </w:p>
    <w:p w:rsidR="00081094" w:rsidRDefault="009E65EB">
      <w:pPr>
        <w:pStyle w:val="1"/>
        <w:numPr>
          <w:ilvl w:val="0"/>
          <w:numId w:val="7"/>
        </w:numPr>
        <w:tabs>
          <w:tab w:val="left" w:pos="2194"/>
        </w:tabs>
        <w:ind w:left="1660"/>
        <w:jc w:val="both"/>
      </w:pPr>
      <w:r>
        <w:t>направлять директору обращения о применении к работникам дошкольной группы, нарушающим и (или) ущемляющим права воспитанников, родителей (законных представителей), дисциплинарных взысканий. Такие обращения подлежат обязательному рассмотрению директором с привлечением родителей (законных представителей) воспитанников;</w:t>
      </w:r>
    </w:p>
    <w:p w:rsidR="00081094" w:rsidRDefault="009E65EB">
      <w:pPr>
        <w:pStyle w:val="1"/>
        <w:numPr>
          <w:ilvl w:val="0"/>
          <w:numId w:val="7"/>
        </w:numPr>
        <w:tabs>
          <w:tab w:val="left" w:pos="2194"/>
        </w:tabs>
        <w:ind w:left="1660"/>
        <w:jc w:val="both"/>
      </w:pPr>
      <w:r>
        <w:t>обращаться в комиссию по урегулированию споров между участниками образовательных отношений;</w:t>
      </w:r>
    </w:p>
    <w:p w:rsidR="00081094" w:rsidRDefault="009E65EB">
      <w:pPr>
        <w:pStyle w:val="1"/>
        <w:numPr>
          <w:ilvl w:val="0"/>
          <w:numId w:val="7"/>
        </w:numPr>
        <w:tabs>
          <w:tab w:val="left" w:pos="2194"/>
        </w:tabs>
        <w:spacing w:after="260"/>
        <w:ind w:left="1660"/>
        <w:jc w:val="both"/>
      </w:pPr>
      <w: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081094" w:rsidRDefault="009E65EB">
      <w:pPr>
        <w:pStyle w:val="11"/>
        <w:keepNext/>
        <w:keepLines/>
        <w:numPr>
          <w:ilvl w:val="0"/>
          <w:numId w:val="1"/>
        </w:numPr>
        <w:tabs>
          <w:tab w:val="left" w:pos="1987"/>
        </w:tabs>
        <w:jc w:val="both"/>
      </w:pPr>
      <w:bookmarkStart w:id="7" w:name="bookmark14"/>
      <w:r>
        <w:t>Порядок прихода в дошкольную группу. Порядок ухода из дошкольной группы.</w:t>
      </w:r>
      <w:bookmarkEnd w:id="7"/>
    </w:p>
    <w:p w:rsidR="00081094" w:rsidRDefault="009E65EB">
      <w:pPr>
        <w:pStyle w:val="1"/>
        <w:numPr>
          <w:ilvl w:val="0"/>
          <w:numId w:val="8"/>
        </w:numPr>
        <w:tabs>
          <w:tab w:val="left" w:pos="1968"/>
        </w:tabs>
        <w:ind w:left="1660"/>
        <w:jc w:val="both"/>
      </w:pPr>
      <w:r>
        <w:t xml:space="preserve">Ежедневный утренний прием детей проводят воспитатели групп, которые опрашивают </w:t>
      </w:r>
      <w:r>
        <w:lastRenderedPageBreak/>
        <w:t>родителей о состоянии здоровья детей.</w:t>
      </w:r>
    </w:p>
    <w:p w:rsidR="00081094" w:rsidRDefault="009E65EB">
      <w:pPr>
        <w:pStyle w:val="1"/>
        <w:tabs>
          <w:tab w:val="left" w:pos="3724"/>
          <w:tab w:val="left" w:pos="4895"/>
          <w:tab w:val="left" w:pos="6422"/>
          <w:tab w:val="left" w:pos="7986"/>
          <w:tab w:val="left" w:pos="9422"/>
        </w:tabs>
        <w:ind w:left="1660"/>
        <w:jc w:val="both"/>
      </w:pPr>
      <w:r>
        <w:t>Во время утреннего приема не принимаются дети с явными признаками заболевания:</w:t>
      </w:r>
      <w:r>
        <w:tab/>
        <w:t>сыпь,</w:t>
      </w:r>
      <w:r>
        <w:tab/>
        <w:t>сильный</w:t>
      </w:r>
      <w:r>
        <w:tab/>
        <w:t>насморк,</w:t>
      </w:r>
      <w:r>
        <w:tab/>
        <w:t>кашель,</w:t>
      </w:r>
      <w:r>
        <w:tab/>
        <w:t>температура.</w:t>
      </w:r>
    </w:p>
    <w:p w:rsidR="00081094" w:rsidRDefault="009E65EB">
      <w:pPr>
        <w:pStyle w:val="1"/>
        <w:ind w:left="1660" w:firstLine="80"/>
        <w:jc w:val="both"/>
      </w:pPr>
      <w:r>
        <w:t>Если в течение дня у ребёнка появляются первые признаки заболевания (повышение температуры, рвота, сыпь, диарея), родители (законные представители) будут об этом извещены и должны будут как можно быстрее забрать ребёнка из дошкольной группы.</w:t>
      </w:r>
    </w:p>
    <w:p w:rsidR="00081094" w:rsidRDefault="009E65EB">
      <w:pPr>
        <w:pStyle w:val="1"/>
        <w:numPr>
          <w:ilvl w:val="0"/>
          <w:numId w:val="8"/>
        </w:numPr>
        <w:tabs>
          <w:tab w:val="left" w:pos="1973"/>
        </w:tabs>
        <w:ind w:left="1660"/>
      </w:pPr>
      <w:r>
        <w:t xml:space="preserve">Прием детей в дошкольную группу осуществляется с 07.30 ч. - до 08.00ч. </w:t>
      </w:r>
      <w:r>
        <w:rPr>
          <w:u w:val="single"/>
        </w:rPr>
        <w:t>Своевременный приход в дошкольную группу</w:t>
      </w:r>
      <w:r>
        <w:t>- необходимое условие качественной и правильной организации воспитательно-образовательного процесса.</w:t>
      </w:r>
    </w:p>
    <w:p w:rsidR="00081094" w:rsidRDefault="009E65EB">
      <w:pPr>
        <w:pStyle w:val="1"/>
        <w:numPr>
          <w:ilvl w:val="0"/>
          <w:numId w:val="8"/>
        </w:numPr>
        <w:tabs>
          <w:tab w:val="left" w:pos="2050"/>
        </w:tabs>
        <w:ind w:left="1660" w:firstLine="80"/>
        <w:jc w:val="both"/>
      </w:pPr>
      <w:r>
        <w:t>Беседы с педагогом о ребенке утром до 08.00 часов и вечером после 16.00 часов. В другое время педагог обязан находится с группой детей и отвлекать его нельзя.</w:t>
      </w:r>
    </w:p>
    <w:p w:rsidR="00081094" w:rsidRDefault="009E65EB">
      <w:pPr>
        <w:pStyle w:val="1"/>
        <w:numPr>
          <w:ilvl w:val="0"/>
          <w:numId w:val="8"/>
        </w:numPr>
        <w:tabs>
          <w:tab w:val="left" w:pos="1978"/>
        </w:tabs>
        <w:spacing w:after="260"/>
        <w:ind w:left="1660"/>
        <w:jc w:val="both"/>
      </w:pPr>
      <w:r>
        <w:t>Родители должны лично передавать детей воспитателю группы. Нельзя забирать детей из дошкольной группы не поставив в известность воспитателя группы, а также поручать другим лицам.</w:t>
      </w:r>
    </w:p>
    <w:p w:rsidR="00081094" w:rsidRDefault="009E65EB">
      <w:pPr>
        <w:pStyle w:val="11"/>
        <w:keepNext/>
        <w:keepLines/>
        <w:numPr>
          <w:ilvl w:val="0"/>
          <w:numId w:val="9"/>
        </w:numPr>
        <w:tabs>
          <w:tab w:val="left" w:pos="2057"/>
        </w:tabs>
        <w:jc w:val="both"/>
      </w:pPr>
      <w:bookmarkStart w:id="8" w:name="bookmark16"/>
      <w:r>
        <w:t>Одежда и гигиена ребёнка.</w:t>
      </w:r>
      <w:bookmarkEnd w:id="8"/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ind w:left="1660"/>
        <w:jc w:val="both"/>
      </w:pPr>
      <w:r>
        <w:t>Родители (законные представители) обязаны приводить ребёнка в дошкольную группу в чистой опрятной и удобной одежде.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ind w:left="1660"/>
        <w:jc w:val="both"/>
      </w:pPr>
      <w:r>
        <w:t>В группе у ребёнка должна быть сменная обувь с фиксированной пяткой. Для формирования навыков самообслуживания нужно, чтобы ребенок мог снять и надеть ее самостоятельно.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ind w:left="1660"/>
        <w:jc w:val="both"/>
      </w:pPr>
      <w:r>
        <w:t>У ребёнка должна быть расческа и личные гигиенические салфетки (носовые платки).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ind w:left="1660"/>
        <w:jc w:val="both"/>
      </w:pPr>
      <w:r>
        <w:t>Для активной двигательной деятельности, направленной на освоение образовательной области «Физическая культура» ребенку необходима спортивная форма (шорты, футболка). На освоение образовательной области «Музыкальная культура» ребенку необходимо иметь чешки.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ind w:left="1660"/>
        <w:jc w:val="both"/>
      </w:pPr>
      <w:r>
        <w:t>Вещи ребёнка должны быть промаркированы во избежание потери или случайного обмена с другим ребенком.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ind w:left="1660"/>
        <w:jc w:val="both"/>
      </w:pPr>
      <w:r>
        <w:t>Одежда и обувь должна соответствовать погоде.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ind w:left="1660"/>
        <w:jc w:val="both"/>
      </w:pPr>
      <w:r>
        <w:t>Зимой и в мокрую погоду необходимо, чтобы у ребёнка были запасные сухие варежки и одежда.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ind w:left="1660"/>
        <w:jc w:val="both"/>
      </w:pPr>
      <w:r>
        <w:t>У малышей в шкафчике обязательно должен быть комплект сухой одежды для смены в отдельном мешочке.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37"/>
        </w:tabs>
        <w:spacing w:after="260"/>
        <w:ind w:left="1660"/>
        <w:jc w:val="both"/>
      </w:pPr>
      <w:r>
        <w:t>В летний период на прогулке необходима легкая шапочка или панама, которая будет защищать ребёнка от солнца.</w:t>
      </w:r>
    </w:p>
    <w:p w:rsidR="00081094" w:rsidRDefault="009E65EB">
      <w:pPr>
        <w:pStyle w:val="11"/>
        <w:keepNext/>
        <w:keepLines/>
        <w:numPr>
          <w:ilvl w:val="0"/>
          <w:numId w:val="9"/>
        </w:numPr>
        <w:tabs>
          <w:tab w:val="left" w:pos="2134"/>
        </w:tabs>
        <w:jc w:val="both"/>
      </w:pPr>
      <w:bookmarkStart w:id="9" w:name="bookmark18"/>
      <w:r>
        <w:t>Обеспечение безопасности.</w:t>
      </w:r>
      <w:bookmarkEnd w:id="9"/>
    </w:p>
    <w:p w:rsidR="00081094" w:rsidRDefault="009E65EB">
      <w:pPr>
        <w:pStyle w:val="1"/>
        <w:numPr>
          <w:ilvl w:val="1"/>
          <w:numId w:val="9"/>
        </w:numPr>
        <w:tabs>
          <w:tab w:val="left" w:pos="2355"/>
        </w:tabs>
        <w:ind w:left="1660"/>
        <w:jc w:val="both"/>
      </w:pPr>
      <w:r>
        <w:t>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65"/>
        </w:tabs>
        <w:ind w:left="1660"/>
        <w:jc w:val="both"/>
      </w:pPr>
      <w:r>
        <w:t>Посторонним лицам запрещено находиться в помещениях и на территории дошкольной группы без разрешения администрации.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60"/>
        </w:tabs>
        <w:ind w:left="1660"/>
        <w:jc w:val="both"/>
      </w:pPr>
      <w:r>
        <w:t>Запрещается оставлять велосипеды, санки, коляски в помещении дошкольной группы.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65"/>
        </w:tabs>
        <w:ind w:left="1660"/>
        <w:jc w:val="both"/>
      </w:pPr>
      <w:r>
        <w:t>При парковке своего автомобиля, необходимо оставлять свободным подъезд к воротам для въезда и выезда служебного транспорта на территорию дошкольной группы. Запрещается въезд на личном автомобиле или такси на территорию дошкольной группы.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65"/>
        </w:tabs>
        <w:ind w:left="1660"/>
        <w:jc w:val="both"/>
      </w:pPr>
      <w:r>
        <w:t>В дошкольной группе запрещается: угощение ко Дню рождения в виде тортов, пирожных, пирогов и некоторых других сладостей; давать ребенку в жевательную резинку, конфеты, чипсы, сухарики и другие продукты.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60"/>
        </w:tabs>
        <w:ind w:left="1660"/>
        <w:jc w:val="both"/>
      </w:pPr>
      <w:r>
        <w:t xml:space="preserve">Родители должны проследить, чтобы в карманах ребёнка не было острых, режущих, колющих и других опасных предметов(спички, зажигалки и др.), а также мелких предметов </w:t>
      </w:r>
      <w:r>
        <w:lastRenderedPageBreak/>
        <w:t>(бусинки, монеты, и пр.)</w:t>
      </w:r>
    </w:p>
    <w:p w:rsidR="00081094" w:rsidRDefault="009E65EB">
      <w:pPr>
        <w:pStyle w:val="1"/>
        <w:numPr>
          <w:ilvl w:val="1"/>
          <w:numId w:val="9"/>
        </w:numPr>
        <w:tabs>
          <w:tab w:val="left" w:pos="2360"/>
        </w:tabs>
        <w:spacing w:after="260"/>
        <w:ind w:left="1660"/>
        <w:jc w:val="both"/>
      </w:pPr>
      <w:r>
        <w:t>Не рекомендуется надевать золотые украшения (цепочки, серьги, и пр.)</w:t>
      </w:r>
    </w:p>
    <w:p w:rsidR="00081094" w:rsidRDefault="009E65EB">
      <w:pPr>
        <w:pStyle w:val="11"/>
        <w:keepNext/>
        <w:keepLines/>
        <w:numPr>
          <w:ilvl w:val="0"/>
          <w:numId w:val="9"/>
        </w:numPr>
        <w:tabs>
          <w:tab w:val="left" w:pos="2149"/>
        </w:tabs>
      </w:pPr>
      <w:bookmarkStart w:id="10" w:name="bookmark20"/>
      <w:r>
        <w:rPr>
          <w:color w:val="00000A"/>
        </w:rPr>
        <w:t>Основные правила поведения воспитанников в помещениях дошкольной группы.</w:t>
      </w:r>
      <w:bookmarkEnd w:id="10"/>
    </w:p>
    <w:p w:rsidR="00081094" w:rsidRDefault="009E65EB">
      <w:pPr>
        <w:pStyle w:val="1"/>
        <w:ind w:left="1660"/>
      </w:pPr>
      <w:r>
        <w:rPr>
          <w:color w:val="00000A"/>
        </w:rPr>
        <w:t>11.1.Воспитанники должны: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37"/>
        </w:tabs>
        <w:ind w:left="2020"/>
        <w:jc w:val="both"/>
      </w:pPr>
      <w:r>
        <w:t>проявлять уважение к старшим;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37"/>
        </w:tabs>
        <w:spacing w:after="260"/>
        <w:ind w:left="2380" w:hanging="360"/>
        <w:jc w:val="both"/>
      </w:pPr>
      <w:r>
        <w:t>обращаться к воспитателям и помощникам воспитателя по имени, отчеству и на «Вы»;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  <w:tab w:val="left" w:pos="2356"/>
          <w:tab w:val="left" w:pos="5316"/>
        </w:tabs>
        <w:ind w:left="2020"/>
        <w:jc w:val="both"/>
      </w:pPr>
      <w:r>
        <w:t>старшие дошкольники</w:t>
      </w:r>
      <w:r>
        <w:tab/>
        <w:t>пропускают вперед младших дошкольников;</w:t>
      </w:r>
    </w:p>
    <w:p w:rsidR="00081094" w:rsidRDefault="009E65EB">
      <w:pPr>
        <w:pStyle w:val="1"/>
        <w:spacing w:after="60"/>
        <w:ind w:left="2380"/>
        <w:jc w:val="both"/>
      </w:pPr>
      <w:r>
        <w:t xml:space="preserve">мальчики </w:t>
      </w:r>
      <w:r>
        <w:rPr>
          <w:lang w:val="en-US" w:eastAsia="en-US" w:bidi="en-US"/>
        </w:rPr>
        <w:t xml:space="preserve">- </w:t>
      </w:r>
      <w:r>
        <w:t>девочек;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  <w:tab w:val="left" w:pos="2356"/>
        </w:tabs>
        <w:ind w:left="2020"/>
      </w:pPr>
      <w:r>
        <w:t>уважительно и вежливо относиться к работникам дошкольной группы;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380" w:hanging="360"/>
        <w:jc w:val="both"/>
      </w:pPr>
      <w:r>
        <w:t>спускаться и подниматься по лестницам, держась за поручни, соблюдать дистанцию, не толкать и не перегонять друг друга;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020"/>
        <w:jc w:val="both"/>
      </w:pPr>
      <w:r>
        <w:t>не кричать, говорить спокойно;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020"/>
        <w:jc w:val="both"/>
      </w:pPr>
      <w:r>
        <w:t>проявлять внимание и осторожность во время еды;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380" w:hanging="360"/>
        <w:jc w:val="both"/>
      </w:pPr>
      <w:r>
        <w:t xml:space="preserve">воспитанники </w:t>
      </w:r>
      <w:r w:rsidRPr="009E65EB">
        <w:rPr>
          <w:lang w:eastAsia="en-US" w:bidi="en-US"/>
        </w:rPr>
        <w:t xml:space="preserve">5-7 </w:t>
      </w:r>
      <w:r>
        <w:t>лет должны знать номера телефонов экстренной помощи, а также свой домашний адрес и номер домашнего телефона;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020"/>
        <w:jc w:val="both"/>
      </w:pPr>
      <w:r>
        <w:t>помогать другим, когда им нужна помощь;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380" w:hanging="360"/>
        <w:jc w:val="both"/>
      </w:pPr>
      <w:r>
        <w:t>аккуратно обращаться с игрушками и другими предметами развивающей среды, а также со своими и чужими вещами;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380" w:hanging="360"/>
        <w:jc w:val="both"/>
      </w:pPr>
      <w:r>
        <w:t>выполнять законные требования воспитателей и других работников дошкольного образовательного учреждения;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380" w:hanging="360"/>
        <w:jc w:val="both"/>
      </w:pPr>
      <w:r>
        <w:t>сообщать о плохом самочувствии воспитателям или другим работникам дошкольного образовательного учреждения.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020"/>
        <w:jc w:val="both"/>
      </w:pPr>
      <w:r>
        <w:t>во время раздачи пищи нельзя находиться возле столов;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ind w:left="2380" w:hanging="360"/>
        <w:jc w:val="both"/>
      </w:pPr>
      <w:r>
        <w:t>не трогать моющие средства, не прикасаться к электроприборам и розеткам;</w:t>
      </w:r>
    </w:p>
    <w:p w:rsidR="00081094" w:rsidRDefault="009E65EB">
      <w:pPr>
        <w:pStyle w:val="1"/>
        <w:numPr>
          <w:ilvl w:val="0"/>
          <w:numId w:val="10"/>
        </w:numPr>
        <w:tabs>
          <w:tab w:val="left" w:pos="2352"/>
        </w:tabs>
        <w:spacing w:after="260"/>
        <w:ind w:left="2020"/>
        <w:jc w:val="both"/>
      </w:pPr>
      <w:r>
        <w:t>не раскачиваться на стульях во время приема пищи и занятий;</w:t>
      </w:r>
    </w:p>
    <w:p w:rsidR="00081094" w:rsidRDefault="009E65EB">
      <w:pPr>
        <w:pStyle w:val="1"/>
        <w:ind w:left="1660"/>
      </w:pPr>
      <w:r w:rsidRPr="009E65EB">
        <w:rPr>
          <w:color w:val="00000A"/>
          <w:lang w:eastAsia="en-US" w:bidi="en-US"/>
        </w:rPr>
        <w:t xml:space="preserve">1 1 .2. </w:t>
      </w:r>
      <w:r>
        <w:rPr>
          <w:color w:val="00000A"/>
        </w:rPr>
        <w:t>В дошкольной группе детям запрещено, поскольку представляет опасность для их жизни и здоровья: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1660"/>
      </w:pPr>
      <w:r>
        <w:t>залезать на подоконники, шкафы, оборудование помещений, здания;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  <w:tab w:val="left" w:pos="2010"/>
        </w:tabs>
        <w:ind w:left="1660"/>
      </w:pPr>
      <w:r>
        <w:t>бегать по лестницам, вблизи оконных проемов и дверей, открывающихся</w:t>
      </w:r>
    </w:p>
    <w:p w:rsidR="00081094" w:rsidRDefault="009E65EB">
      <w:pPr>
        <w:pStyle w:val="1"/>
        <w:ind w:left="2020"/>
        <w:jc w:val="both"/>
      </w:pPr>
      <w:r>
        <w:t>в коридор и в других местах, не приспособленных для игр;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  <w:tab w:val="left" w:pos="2010"/>
        </w:tabs>
        <w:ind w:left="1660"/>
        <w:jc w:val="both"/>
      </w:pPr>
      <w:r>
        <w:t>использовать не в соответствии с их назначением спортивные и игровые</w:t>
      </w:r>
    </w:p>
    <w:p w:rsidR="00081094" w:rsidRDefault="009E65EB">
      <w:pPr>
        <w:pStyle w:val="1"/>
        <w:ind w:left="2020"/>
      </w:pPr>
      <w:r>
        <w:t>конструкции на территории дошкольного образовательного учреждения;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1660"/>
      </w:pPr>
      <w:r>
        <w:t>ходить по коридорам без сопровождения взрослого.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2020" w:hanging="360"/>
        <w:jc w:val="both"/>
      </w:pPr>
      <w:r>
        <w:t>толкать друг друга, бросаться предметами в детей и взрослых, применять физическую силу;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2020" w:hanging="360"/>
        <w:jc w:val="both"/>
      </w:pPr>
      <w:r>
        <w:t>самостоятельно (без разрешения воспитателя и сопровождающего взрослого) уходить из дошкольной группы и с его территории;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2020" w:hanging="360"/>
        <w:jc w:val="both"/>
      </w:pPr>
      <w:r>
        <w:t>приносить и использовать в дошкольной группе и на его территории колющие и режущие предметы, зажигалки, пиротехнические изделия, газовые баллончики, таблетки и другие предметы, представляющие угрозу для жизни и здоровья детей;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1660"/>
      </w:pPr>
      <w:r>
        <w:t>употреблять непристойные выражения и жесты, шуметь, мешать другим;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2020" w:hanging="360"/>
        <w:jc w:val="both"/>
      </w:pPr>
      <w:r>
        <w:t>бегать на территории и в здании дошкольной группы без разрешения взрослых;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  <w:tab w:val="left" w:pos="2010"/>
        </w:tabs>
        <w:ind w:left="1660"/>
      </w:pPr>
      <w:r>
        <w:t>устраивать драки, участвовать в драках;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1660"/>
      </w:pPr>
      <w:r>
        <w:t>пинать, щипать, кусать других детей;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  <w:tab w:val="left" w:pos="2010"/>
        </w:tabs>
        <w:ind w:left="1660"/>
      </w:pPr>
      <w:r>
        <w:t>ломать игрушки и оборудование;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1660"/>
      </w:pPr>
      <w:r>
        <w:t>без разрешения взрослых покидать групповую комнату;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</w:tabs>
        <w:ind w:left="2020" w:hanging="360"/>
        <w:jc w:val="both"/>
      </w:pPr>
      <w:r>
        <w:t xml:space="preserve">совершать действия, которые могут причинить вред здоровью, как себе, так и </w:t>
      </w:r>
      <w:r>
        <w:lastRenderedPageBreak/>
        <w:t>окружающим.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  <w:tab w:val="left" w:pos="2010"/>
          <w:tab w:val="left" w:pos="2839"/>
          <w:tab w:val="left" w:pos="3636"/>
          <w:tab w:val="left" w:pos="5292"/>
          <w:tab w:val="left" w:pos="9665"/>
        </w:tabs>
        <w:ind w:left="2020" w:hanging="360"/>
        <w:jc w:val="both"/>
      </w:pPr>
      <w:r>
        <w:t>брать</w:t>
      </w:r>
      <w:r>
        <w:tab/>
        <w:t>в рот</w:t>
      </w:r>
      <w:r>
        <w:tab/>
        <w:t>посторонние</w:t>
      </w:r>
      <w:r>
        <w:tab/>
        <w:t>предметы (как в группе, так и на</w:t>
      </w:r>
      <w:r>
        <w:tab/>
        <w:t>территории</w:t>
      </w:r>
    </w:p>
    <w:p w:rsidR="00081094" w:rsidRDefault="009E65EB">
      <w:pPr>
        <w:pStyle w:val="1"/>
        <w:ind w:left="2020"/>
        <w:jc w:val="both"/>
      </w:pPr>
      <w:r>
        <w:t>дошкольной группы), пить воду из-под крана;</w:t>
      </w:r>
    </w:p>
    <w:p w:rsidR="00081094" w:rsidRDefault="009E65EB">
      <w:pPr>
        <w:pStyle w:val="1"/>
        <w:numPr>
          <w:ilvl w:val="0"/>
          <w:numId w:val="11"/>
        </w:numPr>
        <w:tabs>
          <w:tab w:val="left" w:pos="2005"/>
          <w:tab w:val="left" w:pos="2010"/>
          <w:tab w:val="left" w:pos="2839"/>
          <w:tab w:val="left" w:pos="3660"/>
          <w:tab w:val="left" w:pos="5321"/>
        </w:tabs>
        <w:ind w:left="1660"/>
      </w:pPr>
      <w:r>
        <w:t>брать</w:t>
      </w:r>
      <w:r>
        <w:tab/>
        <w:t>чужие</w:t>
      </w:r>
      <w:r>
        <w:tab/>
        <w:t>личные вещи</w:t>
      </w:r>
      <w:r>
        <w:tab/>
        <w:t>других воспитанников и взрослых.</w:t>
      </w:r>
    </w:p>
    <w:p w:rsidR="00081094" w:rsidRDefault="009E65EB">
      <w:pPr>
        <w:pStyle w:val="11"/>
        <w:keepNext/>
        <w:keepLines/>
        <w:numPr>
          <w:ilvl w:val="0"/>
          <w:numId w:val="12"/>
        </w:numPr>
        <w:tabs>
          <w:tab w:val="left" w:pos="2306"/>
        </w:tabs>
      </w:pPr>
      <w:bookmarkStart w:id="11" w:name="bookmark22"/>
      <w:r>
        <w:rPr>
          <w:color w:val="00000A"/>
        </w:rPr>
        <w:t>Основные правила поведения на участке.</w:t>
      </w:r>
      <w:bookmarkEnd w:id="11"/>
    </w:p>
    <w:p w:rsidR="00081094" w:rsidRDefault="009E65EB">
      <w:pPr>
        <w:pStyle w:val="1"/>
        <w:numPr>
          <w:ilvl w:val="1"/>
          <w:numId w:val="12"/>
        </w:numPr>
        <w:tabs>
          <w:tab w:val="left" w:pos="2402"/>
        </w:tabs>
        <w:ind w:left="1660"/>
      </w:pPr>
      <w:r>
        <w:rPr>
          <w:color w:val="00000A"/>
        </w:rPr>
        <w:t>Выходить на участок только в присутствии воспитателя или работника его заменяющего.</w:t>
      </w:r>
    </w:p>
    <w:p w:rsidR="00081094" w:rsidRDefault="009E65EB">
      <w:pPr>
        <w:pStyle w:val="1"/>
        <w:numPr>
          <w:ilvl w:val="1"/>
          <w:numId w:val="12"/>
        </w:numPr>
        <w:tabs>
          <w:tab w:val="left" w:pos="2374"/>
        </w:tabs>
        <w:ind w:left="1660"/>
      </w:pPr>
      <w:r>
        <w:rPr>
          <w:color w:val="00000A"/>
        </w:rPr>
        <w:t>Не покидать своего участка без разрешения воспитателя.</w:t>
      </w:r>
    </w:p>
    <w:p w:rsidR="00081094" w:rsidRDefault="009E65EB">
      <w:pPr>
        <w:pStyle w:val="1"/>
        <w:numPr>
          <w:ilvl w:val="1"/>
          <w:numId w:val="12"/>
        </w:numPr>
        <w:tabs>
          <w:tab w:val="left" w:pos="2374"/>
        </w:tabs>
        <w:ind w:left="1660"/>
      </w:pPr>
      <w:r>
        <w:rPr>
          <w:color w:val="00000A"/>
        </w:rPr>
        <w:t>Не подбирать посторонние предметы без ведома взрослого.</w:t>
      </w:r>
    </w:p>
    <w:p w:rsidR="00081094" w:rsidRDefault="009E65EB">
      <w:pPr>
        <w:pStyle w:val="1"/>
        <w:numPr>
          <w:ilvl w:val="1"/>
          <w:numId w:val="12"/>
        </w:numPr>
        <w:tabs>
          <w:tab w:val="left" w:pos="2398"/>
        </w:tabs>
        <w:ind w:left="1660"/>
      </w:pPr>
      <w:r>
        <w:rPr>
          <w:color w:val="00000A"/>
        </w:rPr>
        <w:t>Запрещается лазать по ограждениям, деревьям, заборам, брать в руки, в рот грязные предметы, снег, сосульки бросать друг друга песком, землей, камешками.</w:t>
      </w:r>
    </w:p>
    <w:p w:rsidR="00081094" w:rsidRDefault="009E65EB">
      <w:pPr>
        <w:pStyle w:val="1"/>
        <w:numPr>
          <w:ilvl w:val="1"/>
          <w:numId w:val="12"/>
        </w:numPr>
        <w:tabs>
          <w:tab w:val="left" w:pos="2402"/>
        </w:tabs>
        <w:ind w:left="1660"/>
      </w:pPr>
      <w:r>
        <w:rPr>
          <w:color w:val="00000A"/>
        </w:rPr>
        <w:t>Не вступать в беседу с незнакомыми людьми, не брать ничего у них из рук.</w:t>
      </w:r>
    </w:p>
    <w:p w:rsidR="00081094" w:rsidRDefault="009E65EB">
      <w:pPr>
        <w:pStyle w:val="1"/>
        <w:numPr>
          <w:ilvl w:val="1"/>
          <w:numId w:val="12"/>
        </w:numPr>
        <w:tabs>
          <w:tab w:val="left" w:pos="2374"/>
        </w:tabs>
        <w:ind w:left="1660"/>
      </w:pPr>
      <w:r>
        <w:rPr>
          <w:color w:val="00000A"/>
        </w:rPr>
        <w:t>Не разрешается пользоваться неисправным оборудованием.</w:t>
      </w:r>
    </w:p>
    <w:sectPr w:rsidR="00081094" w:rsidSect="00081094">
      <w:pgSz w:w="11900" w:h="16840"/>
      <w:pgMar w:top="880" w:right="645" w:bottom="1345" w:left="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6B" w:rsidRDefault="00942C6B" w:rsidP="00081094">
      <w:r>
        <w:separator/>
      </w:r>
    </w:p>
  </w:endnote>
  <w:endnote w:type="continuationSeparator" w:id="1">
    <w:p w:rsidR="00942C6B" w:rsidRDefault="00942C6B" w:rsidP="0008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6B" w:rsidRDefault="00942C6B"/>
  </w:footnote>
  <w:footnote w:type="continuationSeparator" w:id="1">
    <w:p w:rsidR="00942C6B" w:rsidRDefault="00942C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703"/>
    <w:multiLevelType w:val="multilevel"/>
    <w:tmpl w:val="F4A04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B15EF"/>
    <w:multiLevelType w:val="multilevel"/>
    <w:tmpl w:val="50649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0C28"/>
    <w:multiLevelType w:val="multilevel"/>
    <w:tmpl w:val="05A4B6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B0E29"/>
    <w:multiLevelType w:val="multilevel"/>
    <w:tmpl w:val="D8CED4E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012CD"/>
    <w:multiLevelType w:val="multilevel"/>
    <w:tmpl w:val="D7940094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3017E"/>
    <w:multiLevelType w:val="multilevel"/>
    <w:tmpl w:val="F38248E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F65DE"/>
    <w:multiLevelType w:val="multilevel"/>
    <w:tmpl w:val="A3906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5791D"/>
    <w:multiLevelType w:val="multilevel"/>
    <w:tmpl w:val="4E7075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42B73"/>
    <w:multiLevelType w:val="multilevel"/>
    <w:tmpl w:val="0CDE10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F94426"/>
    <w:multiLevelType w:val="multilevel"/>
    <w:tmpl w:val="347CD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41795D"/>
    <w:multiLevelType w:val="multilevel"/>
    <w:tmpl w:val="89BA0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1B3E38"/>
    <w:multiLevelType w:val="multilevel"/>
    <w:tmpl w:val="70C812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81094"/>
    <w:rsid w:val="00051C33"/>
    <w:rsid w:val="00081094"/>
    <w:rsid w:val="000A3307"/>
    <w:rsid w:val="0020788D"/>
    <w:rsid w:val="008B151A"/>
    <w:rsid w:val="00942C6B"/>
    <w:rsid w:val="009E65EB"/>
    <w:rsid w:val="00C5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10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109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Основной текст_"/>
    <w:basedOn w:val="a0"/>
    <w:link w:val="1"/>
    <w:rsid w:val="00081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8109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081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081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81094"/>
    <w:pPr>
      <w:spacing w:line="266" w:lineRule="auto"/>
    </w:pPr>
    <w:rPr>
      <w:rFonts w:ascii="Segoe UI" w:eastAsia="Segoe UI" w:hAnsi="Segoe UI" w:cs="Segoe UI"/>
      <w:sz w:val="12"/>
      <w:szCs w:val="12"/>
    </w:rPr>
  </w:style>
  <w:style w:type="paragraph" w:customStyle="1" w:styleId="1">
    <w:name w:val="Основной текст1"/>
    <w:basedOn w:val="a"/>
    <w:link w:val="a3"/>
    <w:rsid w:val="00081094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81094"/>
    <w:pPr>
      <w:spacing w:after="240" w:line="276" w:lineRule="auto"/>
    </w:pPr>
    <w:rPr>
      <w:rFonts w:ascii="Tahoma" w:eastAsia="Tahoma" w:hAnsi="Tahoma" w:cs="Tahoma"/>
      <w:sz w:val="14"/>
      <w:szCs w:val="14"/>
    </w:rPr>
  </w:style>
  <w:style w:type="paragraph" w:customStyle="1" w:styleId="40">
    <w:name w:val="Основной текст (4)"/>
    <w:basedOn w:val="a"/>
    <w:link w:val="4"/>
    <w:rsid w:val="0008109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081094"/>
    <w:pPr>
      <w:spacing w:after="260"/>
      <w:ind w:left="166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2678</Words>
  <Characters>15267</Characters>
  <Application>Microsoft Office Word</Application>
  <DocSecurity>0</DocSecurity>
  <Lines>127</Lines>
  <Paragraphs>35</Paragraphs>
  <ScaleCrop>false</ScaleCrop>
  <Company>DDGroup</Company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</cp:lastModifiedBy>
  <cp:revision>4</cp:revision>
  <dcterms:created xsi:type="dcterms:W3CDTF">2024-10-08T05:48:00Z</dcterms:created>
  <dcterms:modified xsi:type="dcterms:W3CDTF">2024-10-08T07:02:00Z</dcterms:modified>
</cp:coreProperties>
</file>