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5D" w:rsidRPr="003E5F85" w:rsidRDefault="00FB6F5D" w:rsidP="00647964">
      <w:pPr>
        <w:tabs>
          <w:tab w:val="left" w:pos="570"/>
        </w:tabs>
      </w:pPr>
      <w:r w:rsidRPr="003E5F85">
        <w:t xml:space="preserve">Аннотация к рабочей программе </w:t>
      </w:r>
    </w:p>
    <w:p w:rsidR="00FB6F5D" w:rsidRPr="003E5F85" w:rsidRDefault="00FB6F5D" w:rsidP="00647964">
      <w:pPr>
        <w:tabs>
          <w:tab w:val="left" w:pos="570"/>
        </w:tabs>
        <w:jc w:val="center"/>
      </w:pPr>
      <w:r w:rsidRPr="003E5F85">
        <w:t>«Литература».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FB6F5D" w:rsidRPr="005F7C1F">
        <w:tc>
          <w:tcPr>
            <w:tcW w:w="2943" w:type="dxa"/>
          </w:tcPr>
          <w:p w:rsidR="00FB6F5D" w:rsidRPr="005F7C1F" w:rsidRDefault="00FB6F5D" w:rsidP="00AF5FE0">
            <w:pPr>
              <w:tabs>
                <w:tab w:val="left" w:pos="570"/>
              </w:tabs>
              <w:jc w:val="both"/>
            </w:pPr>
            <w:r w:rsidRPr="005F7C1F">
              <w:t xml:space="preserve">Предмет </w:t>
            </w:r>
          </w:p>
        </w:tc>
        <w:tc>
          <w:tcPr>
            <w:tcW w:w="6663" w:type="dxa"/>
          </w:tcPr>
          <w:p w:rsidR="00FB6F5D" w:rsidRPr="005F7C1F" w:rsidRDefault="00FB6F5D" w:rsidP="00AF5FE0">
            <w:pPr>
              <w:tabs>
                <w:tab w:val="left" w:pos="570"/>
              </w:tabs>
              <w:jc w:val="both"/>
            </w:pPr>
            <w:r w:rsidRPr="005F7C1F">
              <w:t xml:space="preserve">  Литература</w:t>
            </w:r>
          </w:p>
          <w:p w:rsidR="00FB6F5D" w:rsidRPr="005F7C1F" w:rsidRDefault="00FB6F5D" w:rsidP="00AF5FE0">
            <w:pPr>
              <w:tabs>
                <w:tab w:val="left" w:pos="570"/>
              </w:tabs>
              <w:jc w:val="both"/>
            </w:pPr>
          </w:p>
        </w:tc>
      </w:tr>
      <w:tr w:rsidR="00FB6F5D" w:rsidRPr="005F7C1F">
        <w:tc>
          <w:tcPr>
            <w:tcW w:w="2943" w:type="dxa"/>
          </w:tcPr>
          <w:p w:rsidR="00FB6F5D" w:rsidRPr="005F7C1F" w:rsidRDefault="00FB6F5D" w:rsidP="00AF5FE0">
            <w:pPr>
              <w:tabs>
                <w:tab w:val="left" w:pos="570"/>
              </w:tabs>
              <w:jc w:val="both"/>
            </w:pPr>
            <w:r w:rsidRPr="005F7C1F">
              <w:t>Класс</w:t>
            </w:r>
          </w:p>
        </w:tc>
        <w:tc>
          <w:tcPr>
            <w:tcW w:w="6663" w:type="dxa"/>
          </w:tcPr>
          <w:p w:rsidR="00FB6F5D" w:rsidRPr="005F7C1F" w:rsidRDefault="00FB6F5D" w:rsidP="00AF5FE0">
            <w:pPr>
              <w:tabs>
                <w:tab w:val="left" w:pos="570"/>
              </w:tabs>
              <w:jc w:val="both"/>
            </w:pPr>
            <w:r w:rsidRPr="005F7C1F">
              <w:t>7класс</w:t>
            </w:r>
          </w:p>
        </w:tc>
      </w:tr>
      <w:tr w:rsidR="00FB6F5D" w:rsidRPr="005F7C1F">
        <w:tc>
          <w:tcPr>
            <w:tcW w:w="2943" w:type="dxa"/>
          </w:tcPr>
          <w:p w:rsidR="00FB6F5D" w:rsidRPr="005F7C1F" w:rsidRDefault="00FB6F5D" w:rsidP="00AF5FE0">
            <w:pPr>
              <w:tabs>
                <w:tab w:val="left" w:pos="570"/>
              </w:tabs>
              <w:jc w:val="both"/>
            </w:pPr>
            <w:r w:rsidRPr="005F7C1F">
              <w:t>Нормативные документы</w:t>
            </w:r>
          </w:p>
        </w:tc>
        <w:tc>
          <w:tcPr>
            <w:tcW w:w="6663" w:type="dxa"/>
          </w:tcPr>
          <w:p w:rsidR="00FB6F5D" w:rsidRDefault="00FB6F5D" w:rsidP="00AF5FE0">
            <w:pPr>
              <w:pStyle w:val="Standard"/>
              <w:shd w:val="clear" w:color="auto" w:fill="FFFFFF"/>
              <w:spacing w:after="0" w:line="240" w:lineRule="auto"/>
              <w:ind w:firstLine="567"/>
              <w:jc w:val="both"/>
            </w:pPr>
            <w:r>
              <w:rPr>
                <w:rFonts w:ascii="Times New Roman" w:hAnsi="Times New Roman" w:cs="Times New Roman"/>
                <w:sz w:val="24"/>
                <w:szCs w:val="24"/>
              </w:rPr>
              <w:t xml:space="preserve">1. </w:t>
            </w:r>
            <w:r>
              <w:t>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11.12.2020 №712</w:t>
            </w:r>
          </w:p>
          <w:p w:rsidR="00FB6F5D" w:rsidRPr="002E5673" w:rsidRDefault="00FB6F5D" w:rsidP="00AF5FE0">
            <w:pPr>
              <w:pStyle w:val="Standard"/>
              <w:shd w:val="clear" w:color="auto" w:fill="FFFFFF"/>
              <w:spacing w:after="0" w:line="240" w:lineRule="auto"/>
              <w:ind w:firstLine="567"/>
              <w:jc w:val="both"/>
              <w:rPr>
                <w:rStyle w:val="FontStyle12"/>
                <w:rFonts w:ascii="Times New Roman" w:hAnsi="Times New Roman" w:cs="Times New Roman"/>
                <w:sz w:val="24"/>
                <w:szCs w:val="24"/>
              </w:rPr>
            </w:pPr>
            <w:r w:rsidRPr="005265C1">
              <w:rPr>
                <w:rStyle w:val="FontStyle12"/>
                <w:rFonts w:ascii="Times New Roman" w:hAnsi="Times New Roman" w:cs="Times New Roman"/>
                <w:sz w:val="24"/>
                <w:szCs w:val="24"/>
              </w:rPr>
              <w:t xml:space="preserve">2. </w:t>
            </w:r>
            <w:r w:rsidRPr="002E5673">
              <w:rPr>
                <w:rStyle w:val="FontStyle12"/>
                <w:rFonts w:ascii="Times New Roman" w:hAnsi="Times New Roman" w:cs="Times New Roman"/>
                <w:sz w:val="24"/>
                <w:szCs w:val="24"/>
              </w:rPr>
              <w:t>Примерной п</w:t>
            </w:r>
            <w:r w:rsidRPr="002E5673">
              <w:rPr>
                <w:rFonts w:ascii="Times New Roman" w:hAnsi="Times New Roman" w:cs="Times New Roman"/>
                <w:sz w:val="24"/>
                <w:szCs w:val="24"/>
              </w:rPr>
              <w:t>рограммы общеобразовательных учреждений. Литература. 5-9 классы, -</w:t>
            </w:r>
            <w:r w:rsidRPr="005304D6">
              <w:rPr>
                <w:rFonts w:ascii="Times New Roman" w:hAnsi="Times New Roman" w:cs="Times New Roman"/>
                <w:sz w:val="24"/>
                <w:szCs w:val="24"/>
              </w:rPr>
              <w:t xml:space="preserve"> </w:t>
            </w:r>
            <w:r w:rsidRPr="002E5673">
              <w:rPr>
                <w:rFonts w:ascii="Times New Roman" w:hAnsi="Times New Roman" w:cs="Times New Roman"/>
                <w:sz w:val="24"/>
                <w:szCs w:val="24"/>
              </w:rPr>
              <w:t>М.: Просвещение, 201</w:t>
            </w:r>
            <w:r>
              <w:rPr>
                <w:rFonts w:ascii="Times New Roman" w:hAnsi="Times New Roman" w:cs="Times New Roman"/>
                <w:sz w:val="24"/>
                <w:szCs w:val="24"/>
              </w:rPr>
              <w:t>9</w:t>
            </w:r>
          </w:p>
          <w:p w:rsidR="00FB6F5D" w:rsidRPr="002E5673" w:rsidRDefault="00FB6F5D" w:rsidP="00AF5FE0">
            <w:pPr>
              <w:pStyle w:val="Standard"/>
              <w:shd w:val="clear" w:color="auto" w:fill="FFFFFF"/>
              <w:spacing w:after="0" w:line="240" w:lineRule="auto"/>
              <w:ind w:firstLine="567"/>
              <w:jc w:val="both"/>
              <w:rPr>
                <w:rFonts w:ascii="Times New Roman" w:hAnsi="Times New Roman" w:cs="Times New Roman"/>
                <w:sz w:val="24"/>
                <w:szCs w:val="24"/>
              </w:rPr>
            </w:pPr>
            <w:r w:rsidRPr="005265C1">
              <w:rPr>
                <w:rStyle w:val="FontStyle12"/>
                <w:rFonts w:ascii="Times New Roman" w:hAnsi="Times New Roman" w:cs="Times New Roman"/>
                <w:sz w:val="24"/>
                <w:szCs w:val="24"/>
              </w:rPr>
              <w:t xml:space="preserve">3. </w:t>
            </w:r>
            <w:r w:rsidRPr="002E5673">
              <w:rPr>
                <w:rFonts w:ascii="Times New Roman" w:hAnsi="Times New Roman" w:cs="Times New Roman"/>
                <w:sz w:val="24"/>
                <w:szCs w:val="24"/>
              </w:rPr>
              <w:t xml:space="preserve">Рабочей программы. Литература 5-9 классы.  Предметная линия В. Я. Коровиной, В.П. Журавлева и др. - М.: Просвещение, 2016. </w:t>
            </w:r>
          </w:p>
          <w:p w:rsidR="00FB6F5D" w:rsidRPr="005F7C1F" w:rsidRDefault="00FB6F5D" w:rsidP="00647964">
            <w:pPr>
              <w:pStyle w:val="ListParagraph"/>
              <w:numPr>
                <w:ilvl w:val="0"/>
                <w:numId w:val="1"/>
              </w:numPr>
              <w:ind w:left="176" w:firstLine="0"/>
              <w:jc w:val="both"/>
            </w:pPr>
            <w:r w:rsidRPr="005F7C1F">
              <w:t xml:space="preserve"> Основная образовательная программа основного общего образования МОУ Новобелоярская СШ.</w:t>
            </w:r>
          </w:p>
          <w:p w:rsidR="00FB6F5D" w:rsidRPr="003E5F85" w:rsidRDefault="00FB6F5D" w:rsidP="00647964">
            <w:pPr>
              <w:pStyle w:val="NormalWeb"/>
              <w:numPr>
                <w:ilvl w:val="0"/>
                <w:numId w:val="1"/>
              </w:numPr>
              <w:spacing w:before="0" w:beforeAutospacing="0" w:after="0" w:afterAutospacing="0"/>
              <w:ind w:left="176" w:firstLine="0"/>
              <w:jc w:val="both"/>
            </w:pPr>
            <w:r w:rsidRPr="003E5F85">
              <w:t>Учебный пла</w:t>
            </w:r>
            <w:r>
              <w:t xml:space="preserve">н МОУ Новобелоярской СШ </w:t>
            </w:r>
          </w:p>
          <w:p w:rsidR="00FB6F5D" w:rsidRPr="003E5F85" w:rsidRDefault="00FB6F5D" w:rsidP="00AF5FE0">
            <w:pPr>
              <w:pStyle w:val="NormalWeb"/>
              <w:tabs>
                <w:tab w:val="left" w:pos="284"/>
              </w:tabs>
              <w:kinsoku w:val="0"/>
              <w:overflowPunct w:val="0"/>
              <w:spacing w:before="0" w:beforeAutospacing="0" w:after="0"/>
              <w:jc w:val="both"/>
              <w:textAlignment w:val="baseline"/>
            </w:pPr>
          </w:p>
        </w:tc>
      </w:tr>
      <w:tr w:rsidR="00FB6F5D" w:rsidRPr="005F7C1F">
        <w:tc>
          <w:tcPr>
            <w:tcW w:w="2943" w:type="dxa"/>
          </w:tcPr>
          <w:p w:rsidR="00FB6F5D" w:rsidRPr="005F7C1F" w:rsidRDefault="00FB6F5D" w:rsidP="00AF5FE0">
            <w:pPr>
              <w:tabs>
                <w:tab w:val="left" w:pos="570"/>
              </w:tabs>
              <w:jc w:val="both"/>
            </w:pPr>
            <w:r w:rsidRPr="005F7C1F">
              <w:t>Учебно-методический комплекс</w:t>
            </w:r>
          </w:p>
        </w:tc>
        <w:tc>
          <w:tcPr>
            <w:tcW w:w="6663" w:type="dxa"/>
          </w:tcPr>
          <w:p w:rsidR="00FB6F5D" w:rsidRPr="005F7C1F" w:rsidRDefault="00FB6F5D" w:rsidP="00AF5FE0">
            <w:pPr>
              <w:spacing w:line="360" w:lineRule="auto"/>
            </w:pPr>
            <w:r w:rsidRPr="005F7C1F">
              <w:t>Программы: Литература 5-9 классы под редакцией  В.Я. Коровиной. –    М.: Просвещение, 20</w:t>
            </w:r>
            <w:r>
              <w:t>22</w:t>
            </w:r>
            <w:r w:rsidRPr="005F7C1F">
              <w:t xml:space="preserve"> г. ФГОС.</w:t>
            </w:r>
          </w:p>
          <w:p w:rsidR="00FB6F5D" w:rsidRPr="005F7C1F" w:rsidRDefault="00FB6F5D" w:rsidP="00AF5FE0">
            <w:r w:rsidRPr="005F7C1F">
              <w:t xml:space="preserve"> Учебник: Литература. 7 класс. Учебник для общеобразовательных организаций с приложением на электронном носителе  в двух частях/</w:t>
            </w:r>
            <w:r w:rsidRPr="005F7C1F">
              <w:rPr>
                <w:rFonts w:ascii="Times New Roman" w:hAnsi="Times New Roman" w:cs="Times New Roman"/>
                <w:sz w:val="24"/>
                <w:szCs w:val="24"/>
              </w:rPr>
              <w:t xml:space="preserve"> В. Я. Коровина, В.П. Журавлев, В.И. Коровин-</w:t>
            </w:r>
            <w:r w:rsidRPr="005F7C1F">
              <w:t xml:space="preserve">  М.: «Просвещение», 20</w:t>
            </w:r>
            <w:r>
              <w:t>22</w:t>
            </w:r>
            <w:r w:rsidRPr="005F7C1F">
              <w:t xml:space="preserve"> г.      </w:t>
            </w:r>
          </w:p>
          <w:p w:rsidR="00FB6F5D" w:rsidRPr="005F7C1F" w:rsidRDefault="00FB6F5D" w:rsidP="00AF5FE0">
            <w:pPr>
              <w:jc w:val="both"/>
            </w:pPr>
            <w:r w:rsidRPr="005F7C1F">
              <w:t>Беляева Н.В. Уроки литературы в 7классе: поурочные разработки: пособие для учителей общеобразоват. учреждений. - М.: Просвещение, 20</w:t>
            </w:r>
            <w:r>
              <w:t>22</w:t>
            </w:r>
          </w:p>
          <w:p w:rsidR="00FB6F5D" w:rsidRPr="005F7C1F" w:rsidRDefault="00FB6F5D" w:rsidP="00AF5FE0">
            <w:pPr>
              <w:jc w:val="both"/>
            </w:pPr>
          </w:p>
          <w:p w:rsidR="00FB6F5D" w:rsidRPr="005F7C1F" w:rsidRDefault="00FB6F5D" w:rsidP="00AF5FE0">
            <w:r w:rsidRPr="005F7C1F">
              <w:t>Фонохрестоматия к учеб. «Литература.  7кл.»  (формат МРЗ). - М.: Просвещение, 20</w:t>
            </w:r>
            <w:r>
              <w:t>22</w:t>
            </w:r>
            <w:r w:rsidRPr="005F7C1F">
              <w:t xml:space="preserve">. </w:t>
            </w:r>
          </w:p>
          <w:p w:rsidR="00FB6F5D" w:rsidRPr="005F7C1F" w:rsidRDefault="00FB6F5D" w:rsidP="00AF5FE0">
            <w:pPr>
              <w:ind w:left="720"/>
              <w:jc w:val="both"/>
            </w:pPr>
          </w:p>
        </w:tc>
      </w:tr>
      <w:tr w:rsidR="00FB6F5D" w:rsidRPr="005F7C1F">
        <w:tc>
          <w:tcPr>
            <w:tcW w:w="2943" w:type="dxa"/>
          </w:tcPr>
          <w:p w:rsidR="00FB6F5D" w:rsidRPr="005F7C1F" w:rsidRDefault="00FB6F5D" w:rsidP="00AF5FE0">
            <w:pPr>
              <w:tabs>
                <w:tab w:val="left" w:pos="570"/>
              </w:tabs>
              <w:jc w:val="both"/>
            </w:pPr>
            <w:r w:rsidRPr="005F7C1F">
              <w:t xml:space="preserve"> Общая характеристика предмета</w:t>
            </w:r>
          </w:p>
        </w:tc>
        <w:tc>
          <w:tcPr>
            <w:tcW w:w="6663" w:type="dxa"/>
          </w:tcPr>
          <w:p w:rsidR="00FB6F5D" w:rsidRPr="005F7C1F" w:rsidRDefault="00FB6F5D" w:rsidP="00AF5FE0">
            <w:pPr>
              <w:ind w:firstLine="709"/>
              <w:jc w:val="both"/>
            </w:pPr>
            <w:r w:rsidRPr="005F7C1F">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FB6F5D" w:rsidRPr="005F7C1F" w:rsidRDefault="00FB6F5D" w:rsidP="00AF5FE0">
            <w:pPr>
              <w:ind w:firstLine="709"/>
              <w:jc w:val="both"/>
            </w:pPr>
            <w:r w:rsidRPr="005F7C1F">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FB6F5D" w:rsidRPr="005F7C1F" w:rsidRDefault="00FB6F5D" w:rsidP="00AF5FE0">
            <w:pPr>
              <w:ind w:firstLine="709"/>
              <w:jc w:val="both"/>
            </w:pPr>
            <w:r w:rsidRPr="005F7C1F">
              <w:t xml:space="preserve">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w:t>
            </w:r>
          </w:p>
          <w:p w:rsidR="00FB6F5D" w:rsidRPr="005F7C1F" w:rsidRDefault="00FB6F5D" w:rsidP="00AF5FE0">
            <w:pPr>
              <w:ind w:firstLine="709"/>
              <w:jc w:val="both"/>
            </w:pPr>
            <w:r w:rsidRPr="005F7C1F">
              <w:t>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FB6F5D" w:rsidRPr="005F7C1F" w:rsidRDefault="00FB6F5D" w:rsidP="00AF5FE0">
            <w:pPr>
              <w:ind w:firstLine="709"/>
              <w:jc w:val="both"/>
            </w:pPr>
            <w:r w:rsidRPr="005F7C1F">
              <w:t>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FB6F5D" w:rsidRPr="005F7C1F" w:rsidRDefault="00FB6F5D" w:rsidP="00AF5FE0">
            <w:pPr>
              <w:ind w:firstLine="709"/>
              <w:jc w:val="both"/>
            </w:pPr>
            <w:r w:rsidRPr="005F7C1F">
              <w:t xml:space="preserve">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«человековедением», «учебником жизни». </w:t>
            </w:r>
          </w:p>
          <w:p w:rsidR="00FB6F5D" w:rsidRPr="005F7C1F" w:rsidRDefault="00FB6F5D" w:rsidP="00AF5FE0">
            <w:pPr>
              <w:pStyle w:val="ListParagraph"/>
              <w:ind w:left="0"/>
              <w:jc w:val="both"/>
            </w:pPr>
          </w:p>
          <w:p w:rsidR="00FB6F5D" w:rsidRPr="005F7C1F" w:rsidRDefault="00FB6F5D" w:rsidP="00AF5FE0">
            <w:pPr>
              <w:pStyle w:val="ListParagraph"/>
              <w:ind w:left="0"/>
              <w:jc w:val="both"/>
            </w:pPr>
          </w:p>
        </w:tc>
      </w:tr>
      <w:tr w:rsidR="00FB6F5D" w:rsidRPr="005F7C1F">
        <w:tc>
          <w:tcPr>
            <w:tcW w:w="2943" w:type="dxa"/>
          </w:tcPr>
          <w:p w:rsidR="00FB6F5D" w:rsidRPr="005F7C1F" w:rsidRDefault="00FB6F5D" w:rsidP="00AF5FE0">
            <w:pPr>
              <w:tabs>
                <w:tab w:val="left" w:pos="570"/>
              </w:tabs>
              <w:jc w:val="both"/>
            </w:pPr>
            <w:r w:rsidRPr="005F7C1F">
              <w:t>Место учебного предмета в учебном плане</w:t>
            </w:r>
          </w:p>
        </w:tc>
        <w:tc>
          <w:tcPr>
            <w:tcW w:w="6663" w:type="dxa"/>
          </w:tcPr>
          <w:p w:rsidR="00FB6F5D" w:rsidRPr="005F7C1F" w:rsidRDefault="00FB6F5D" w:rsidP="00AF5FE0">
            <w:pPr>
              <w:ind w:firstLine="709"/>
              <w:jc w:val="both"/>
            </w:pPr>
            <w:r w:rsidRPr="005F7C1F">
              <w:t xml:space="preserve">В учебном плане МОУ Новобелоярская СШ на изучение литературы в 7 классе запланировано 70 часов (2 ч. в неделю) с учётом количества учебных недель </w:t>
            </w:r>
          </w:p>
        </w:tc>
      </w:tr>
      <w:tr w:rsidR="00FB6F5D" w:rsidRPr="005F7C1F">
        <w:tc>
          <w:tcPr>
            <w:tcW w:w="2943" w:type="dxa"/>
          </w:tcPr>
          <w:p w:rsidR="00FB6F5D" w:rsidRPr="005F7C1F" w:rsidRDefault="00FB6F5D" w:rsidP="00AF5FE0">
            <w:pPr>
              <w:tabs>
                <w:tab w:val="left" w:pos="570"/>
              </w:tabs>
              <w:jc w:val="both"/>
            </w:pPr>
            <w:r w:rsidRPr="005F7C1F">
              <w:t>Структура программы</w:t>
            </w:r>
          </w:p>
        </w:tc>
        <w:tc>
          <w:tcPr>
            <w:tcW w:w="6663" w:type="dxa"/>
          </w:tcPr>
          <w:p w:rsidR="00FB6F5D" w:rsidRPr="005F7C1F" w:rsidRDefault="00FB6F5D" w:rsidP="00AF5FE0">
            <w:pPr>
              <w:ind w:left="318"/>
            </w:pPr>
            <w:r w:rsidRPr="005F7C1F">
              <w:rPr>
                <w:lang w:val="en-US"/>
              </w:rPr>
              <w:t>I</w:t>
            </w:r>
            <w:r w:rsidRPr="005F7C1F">
              <w:t>.Титульный лист</w:t>
            </w:r>
          </w:p>
          <w:p w:rsidR="00FB6F5D" w:rsidRPr="005F7C1F" w:rsidRDefault="00FB6F5D" w:rsidP="00AF5FE0">
            <w:r w:rsidRPr="005F7C1F">
              <w:t xml:space="preserve">      </w:t>
            </w:r>
            <w:r w:rsidRPr="005F7C1F">
              <w:rPr>
                <w:lang w:val="en-US"/>
              </w:rPr>
              <w:t>II</w:t>
            </w:r>
            <w:r w:rsidRPr="005F7C1F">
              <w:t xml:space="preserve">.   Пояснительная записка: </w:t>
            </w:r>
          </w:p>
          <w:p w:rsidR="00FB6F5D" w:rsidRPr="005F7C1F" w:rsidRDefault="00FB6F5D" w:rsidP="00AF5FE0">
            <w:pPr>
              <w:shd w:val="clear" w:color="auto" w:fill="FFFFFF"/>
              <w:rPr>
                <w:b/>
                <w:bCs/>
                <w:sz w:val="28"/>
                <w:szCs w:val="28"/>
              </w:rPr>
            </w:pPr>
            <w:r w:rsidRPr="005F7C1F">
              <w:t xml:space="preserve">     1.</w:t>
            </w:r>
            <w:r w:rsidRPr="005F7C1F">
              <w:rPr>
                <w:b/>
                <w:bCs/>
                <w:sz w:val="28"/>
                <w:szCs w:val="28"/>
              </w:rPr>
              <w:t xml:space="preserve"> </w:t>
            </w:r>
            <w:r w:rsidRPr="005F7C1F">
              <w:t>Планируемые результаты освоения учебного предмета   «Литература</w:t>
            </w:r>
            <w:r w:rsidRPr="005F7C1F">
              <w:rPr>
                <w:sz w:val="28"/>
                <w:szCs w:val="28"/>
              </w:rPr>
              <w:t>»:</w:t>
            </w:r>
          </w:p>
          <w:p w:rsidR="00FB6F5D" w:rsidRPr="005F7C1F" w:rsidRDefault="00FB6F5D" w:rsidP="00AF5FE0">
            <w:pPr>
              <w:ind w:left="318"/>
            </w:pPr>
            <w:r w:rsidRPr="005F7C1F">
              <w:t>а) личностные, метапредметные и предметные результаты освоения конкретного учебного предмета</w:t>
            </w:r>
          </w:p>
          <w:p w:rsidR="00FB6F5D" w:rsidRPr="005F7C1F" w:rsidRDefault="00FB6F5D" w:rsidP="00AF5FE0">
            <w:r w:rsidRPr="005F7C1F">
              <w:t xml:space="preserve"> </w:t>
            </w:r>
            <w:r w:rsidRPr="005F7C1F">
              <w:rPr>
                <w:lang w:val="en-US"/>
              </w:rPr>
              <w:t>III</w:t>
            </w:r>
            <w:r w:rsidRPr="005F7C1F">
              <w:t>.Содержание  учебного предмета;</w:t>
            </w:r>
          </w:p>
          <w:p w:rsidR="00FB6F5D" w:rsidRPr="005F7C1F" w:rsidRDefault="00FB6F5D" w:rsidP="00AF5FE0">
            <w:r w:rsidRPr="005F7C1F">
              <w:t xml:space="preserve">    </w:t>
            </w:r>
            <w:r w:rsidRPr="005F7C1F">
              <w:rPr>
                <w:lang w:val="en-US"/>
              </w:rPr>
              <w:t>IY</w:t>
            </w:r>
            <w:r w:rsidRPr="005F7C1F">
              <w:t>.Тематическое планирование.</w:t>
            </w:r>
          </w:p>
          <w:p w:rsidR="00FB6F5D" w:rsidRPr="005F7C1F" w:rsidRDefault="00FB6F5D" w:rsidP="00AF5FE0">
            <w:pPr>
              <w:ind w:left="318"/>
              <w:rPr>
                <w:color w:val="000000"/>
                <w:spacing w:val="-1"/>
              </w:rPr>
            </w:pPr>
            <w:r w:rsidRPr="005F7C1F">
              <w:rPr>
                <w:color w:val="000000"/>
                <w:spacing w:val="-1"/>
                <w:lang w:val="en-US"/>
              </w:rPr>
              <w:t>Y</w:t>
            </w:r>
            <w:r w:rsidRPr="005F7C1F">
              <w:rPr>
                <w:color w:val="000000"/>
                <w:spacing w:val="-1"/>
              </w:rPr>
              <w:t>.Календарно- тематическое  планирование.</w:t>
            </w:r>
          </w:p>
          <w:p w:rsidR="00FB6F5D" w:rsidRPr="005F7C1F" w:rsidRDefault="00FB6F5D" w:rsidP="00AF5FE0">
            <w:pPr>
              <w:rPr>
                <w:b/>
                <w:bCs/>
                <w:color w:val="000000"/>
                <w:sz w:val="28"/>
                <w:szCs w:val="28"/>
              </w:rPr>
            </w:pPr>
            <w:r w:rsidRPr="005F7C1F">
              <w:rPr>
                <w:color w:val="000000"/>
                <w:spacing w:val="-1"/>
              </w:rPr>
              <w:t xml:space="preserve">    </w:t>
            </w:r>
            <w:r w:rsidRPr="005F7C1F">
              <w:rPr>
                <w:color w:val="000000"/>
                <w:spacing w:val="-1"/>
                <w:lang w:val="en-US"/>
              </w:rPr>
              <w:t>YI</w:t>
            </w:r>
            <w:r w:rsidRPr="005F7C1F">
              <w:rPr>
                <w:color w:val="000000"/>
                <w:spacing w:val="-1"/>
              </w:rPr>
              <w:t>.</w:t>
            </w:r>
            <w:r w:rsidRPr="005F7C1F">
              <w:rPr>
                <w:b/>
                <w:bCs/>
                <w:color w:val="000000"/>
                <w:sz w:val="28"/>
                <w:szCs w:val="28"/>
              </w:rPr>
              <w:t xml:space="preserve"> </w:t>
            </w:r>
            <w:r w:rsidRPr="005F7C1F">
              <w:rPr>
                <w:color w:val="000000"/>
              </w:rPr>
              <w:t>Лист коррекции</w:t>
            </w:r>
          </w:p>
          <w:p w:rsidR="00FB6F5D" w:rsidRPr="005F7C1F" w:rsidRDefault="00FB6F5D" w:rsidP="00AF5FE0">
            <w:pPr>
              <w:ind w:left="318"/>
            </w:pPr>
          </w:p>
          <w:p w:rsidR="00FB6F5D" w:rsidRPr="005F7C1F" w:rsidRDefault="00FB6F5D" w:rsidP="00AF5FE0">
            <w:pPr>
              <w:ind w:left="318"/>
            </w:pPr>
          </w:p>
          <w:p w:rsidR="00FB6F5D" w:rsidRPr="005F7C1F" w:rsidRDefault="00FB6F5D" w:rsidP="00AF5FE0">
            <w:pPr>
              <w:ind w:left="318"/>
            </w:pPr>
          </w:p>
          <w:p w:rsidR="00FB6F5D" w:rsidRPr="005F7C1F" w:rsidRDefault="00FB6F5D" w:rsidP="00AF5FE0">
            <w:pPr>
              <w:ind w:left="318"/>
            </w:pPr>
          </w:p>
        </w:tc>
      </w:tr>
    </w:tbl>
    <w:p w:rsidR="00FB6F5D" w:rsidRPr="00576C37" w:rsidRDefault="00FB6F5D">
      <w:r w:rsidRPr="00576C37">
        <w:t xml:space="preserve"> </w:t>
      </w:r>
    </w:p>
    <w:sectPr w:rsidR="00FB6F5D" w:rsidRPr="00576C37" w:rsidSect="004A33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2419"/>
    <w:multiLevelType w:val="hybridMultilevel"/>
    <w:tmpl w:val="1172B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7964"/>
    <w:rsid w:val="002E5673"/>
    <w:rsid w:val="003E5F85"/>
    <w:rsid w:val="004A337E"/>
    <w:rsid w:val="005265C1"/>
    <w:rsid w:val="005304D6"/>
    <w:rsid w:val="005343B0"/>
    <w:rsid w:val="00576C37"/>
    <w:rsid w:val="005F7C1F"/>
    <w:rsid w:val="00647964"/>
    <w:rsid w:val="00AF5FE0"/>
    <w:rsid w:val="00FB6F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37E"/>
    <w:pPr>
      <w:spacing w:after="200" w:line="276" w:lineRule="auto"/>
    </w:pPr>
    <w:rPr>
      <w:rFonts w:cs="Calibri"/>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647964"/>
    <w:rPr>
      <w:rFonts w:cs="Calibri"/>
      <w:lang w:eastAsia="en-US"/>
    </w:rPr>
  </w:style>
  <w:style w:type="character" w:customStyle="1" w:styleId="NoSpacingChar">
    <w:name w:val="No Spacing Char"/>
    <w:basedOn w:val="DefaultParagraphFont"/>
    <w:link w:val="NoSpacing"/>
    <w:uiPriority w:val="99"/>
    <w:locked/>
    <w:rsid w:val="00647964"/>
    <w:rPr>
      <w:rFonts w:ascii="Calibri" w:hAnsi="Calibri" w:cs="Calibri"/>
      <w:sz w:val="22"/>
      <w:szCs w:val="22"/>
      <w:lang w:val="ru-RU" w:eastAsia="en-US"/>
    </w:rPr>
  </w:style>
  <w:style w:type="paragraph" w:customStyle="1" w:styleId="Standard">
    <w:name w:val="Standard"/>
    <w:uiPriority w:val="99"/>
    <w:rsid w:val="00647964"/>
    <w:pPr>
      <w:suppressAutoHyphens/>
      <w:autoSpaceDN w:val="0"/>
      <w:spacing w:after="200" w:line="276" w:lineRule="auto"/>
      <w:textAlignment w:val="baseline"/>
    </w:pPr>
    <w:rPr>
      <w:rFonts w:eastAsia="SimSun" w:cs="Calibri"/>
      <w:kern w:val="3"/>
      <w:lang w:eastAsia="en-US"/>
    </w:rPr>
  </w:style>
  <w:style w:type="character" w:customStyle="1" w:styleId="FontStyle12">
    <w:name w:val="Font Style12"/>
    <w:basedOn w:val="DefaultParagraphFont"/>
    <w:uiPriority w:val="99"/>
    <w:rsid w:val="00647964"/>
  </w:style>
  <w:style w:type="paragraph" w:styleId="ListParagraph">
    <w:name w:val="List Paragraph"/>
    <w:basedOn w:val="Normal"/>
    <w:link w:val="ListParagraphChar"/>
    <w:uiPriority w:val="99"/>
    <w:qFormat/>
    <w:rsid w:val="00647964"/>
    <w:pPr>
      <w:spacing w:after="0" w:line="240" w:lineRule="auto"/>
      <w:ind w:left="720"/>
    </w:pPr>
    <w:rPr>
      <w:rFonts w:cs="Times New Roman"/>
      <w:sz w:val="24"/>
      <w:szCs w:val="24"/>
    </w:rPr>
  </w:style>
  <w:style w:type="paragraph" w:styleId="NormalWeb">
    <w:name w:val="Normal (Web)"/>
    <w:basedOn w:val="Normal"/>
    <w:uiPriority w:val="99"/>
    <w:rsid w:val="00647964"/>
    <w:pPr>
      <w:spacing w:before="100" w:beforeAutospacing="1" w:after="100" w:afterAutospacing="1" w:line="240" w:lineRule="auto"/>
    </w:pPr>
    <w:rPr>
      <w:rFonts w:cs="Times New Roman"/>
      <w:sz w:val="24"/>
      <w:szCs w:val="24"/>
    </w:rPr>
  </w:style>
  <w:style w:type="character" w:customStyle="1" w:styleId="ListParagraphChar">
    <w:name w:val="List Paragraph Char"/>
    <w:link w:val="ListParagraph"/>
    <w:uiPriority w:val="99"/>
    <w:locked/>
    <w:rsid w:val="00647964"/>
    <w:rPr>
      <w:rFonts w:ascii="Times New Roman" w:hAnsi="Times New Roman" w:cs="Times New Roman"/>
      <w:sz w:val="20"/>
      <w:szCs w:val="20"/>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DefaultParagraphFont"/>
    <w:uiPriority w:val="99"/>
    <w:rsid w:val="00576C37"/>
    <w:pPr>
      <w:widowControl w:val="0"/>
      <w:autoSpaceDE w:val="0"/>
      <w:autoSpaceDN w:val="0"/>
      <w:adjustRightInd w:val="0"/>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675</Words>
  <Characters>3853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3</cp:revision>
  <dcterms:created xsi:type="dcterms:W3CDTF">2019-01-09T19:19:00Z</dcterms:created>
  <dcterms:modified xsi:type="dcterms:W3CDTF">2023-07-30T10:53:00Z</dcterms:modified>
</cp:coreProperties>
</file>